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17" w:rsidRDefault="00905417" w:rsidP="00905417"/>
    <w:p w:rsidR="00905417" w:rsidRDefault="00905417" w:rsidP="00905417"/>
    <w:p w:rsidR="00905417" w:rsidRDefault="00905417" w:rsidP="00657DCF">
      <w:pPr>
        <w:pStyle w:val="Title"/>
      </w:pPr>
      <w:r>
        <w:t>Safe and Effective?</w:t>
      </w:r>
    </w:p>
    <w:p w:rsidR="00905417" w:rsidRDefault="00905417" w:rsidP="00657DCF">
      <w:pPr>
        <w:pStyle w:val="Subtitle"/>
      </w:pPr>
      <w:r>
        <w:t>What the smallpox vaccine can teach us.</w:t>
      </w:r>
    </w:p>
    <w:p w:rsidR="00657DCF" w:rsidRDefault="00657DCF" w:rsidP="00905417">
      <w:r>
        <w:t xml:space="preserve">From: </w:t>
      </w:r>
      <w:hyperlink r:id="rId8" w:history="1">
        <w:r w:rsidRPr="00657DCF">
          <w:rPr>
            <w:rStyle w:val="Hyperlink"/>
          </w:rPr>
          <w:t>https://rwmalonemd.substack.com/p/safe-and-effective?token=eyJ1c2VyX2lkIjoyMjk3ODczN</w:t>
        </w:r>
        <w:r w:rsidRPr="00657DCF">
          <w:rPr>
            <w:rStyle w:val="Hyperlink"/>
          </w:rPr>
          <w:t>i</w:t>
        </w:r>
        <w:r w:rsidRPr="00657DCF">
          <w:rPr>
            <w:rStyle w:val="Hyperlink"/>
          </w:rPr>
          <w:t>wicG9zdF9pZCI6NDgyNzIzNTYsIl8iOiI0c3JINCIsImlhdCI6MTY0NzM1Njc0NCwiZXhwIjoxNjQ3MzYwMzQ0LCJpc3MiOiJwdWItNTgzMjAwIiwic3ViIjoicG9zdC1yZWFjdGlvbiJ9.xqvKg6lJQcGAydImsR6ASsm2cvFDZzMr5c4_QL2Or8I&amp;s=r</w:t>
        </w:r>
      </w:hyperlink>
    </w:p>
    <w:p w:rsidR="00905417" w:rsidRDefault="00905417" w:rsidP="00905417">
      <w:r>
        <w:t>Author:  Robert W Malone MD, MS</w:t>
      </w:r>
    </w:p>
    <w:p w:rsidR="00905417" w:rsidRDefault="00905417" w:rsidP="00905417">
      <w:r>
        <w:t>Date: 2022/03/15</w:t>
      </w:r>
    </w:p>
    <w:p w:rsidR="00A41A31" w:rsidRDefault="00A41A31" w:rsidP="00905417">
      <w:r>
        <w:t xml:space="preserve">Keywords:   hot-vaccine, warm-base-manufacturing, </w:t>
      </w:r>
      <w:r w:rsidR="001620CC">
        <w:t xml:space="preserve">response-surface, </w:t>
      </w:r>
      <w:bookmarkStart w:id="0" w:name="_GoBack"/>
      <w:bookmarkEnd w:id="0"/>
    </w:p>
    <w:p w:rsidR="003932E2" w:rsidRDefault="003932E2"/>
    <w:p w:rsidR="00657DCF"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With the reveal that the objectivity of the CDC (and US HHS) has become both </w:t>
      </w:r>
    </w:p>
    <w:p w:rsidR="00657DCF" w:rsidRPr="00657DCF" w:rsidRDefault="009D616B" w:rsidP="00657DCF">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hyperlink r:id="rId9" w:tgtFrame="_blank" w:history="1">
        <w:r w:rsidR="003932E2" w:rsidRPr="00657DCF">
          <w:rPr>
            <w:rFonts w:ascii="Roboto" w:eastAsia="Times New Roman" w:hAnsi="Roboto" w:cs="Times New Roman"/>
            <w:color w:val="1A1A1A"/>
            <w:sz w:val="24"/>
            <w:szCs w:val="24"/>
            <w:u w:val="single"/>
          </w:rPr>
          <w:t>politicized by the executive branch</w:t>
        </w:r>
      </w:hyperlink>
      <w:r w:rsidR="003932E2" w:rsidRPr="00657DCF">
        <w:rPr>
          <w:rFonts w:ascii="Roboto" w:eastAsia="Times New Roman" w:hAnsi="Roboto" w:cs="Times New Roman"/>
          <w:color w:val="1A1A1A"/>
          <w:sz w:val="24"/>
          <w:szCs w:val="24"/>
        </w:rPr>
        <w:t xml:space="preserve"> and </w:t>
      </w:r>
    </w:p>
    <w:p w:rsidR="00657DCF" w:rsidRPr="00657DCF" w:rsidRDefault="003932E2" w:rsidP="00657DCF">
      <w:pPr>
        <w:pStyle w:val="ListParagraph"/>
        <w:numPr>
          <w:ilvl w:val="0"/>
          <w:numId w:val="1"/>
        </w:numPr>
        <w:shd w:val="clear" w:color="auto" w:fill="FFFFFF"/>
        <w:spacing w:after="240" w:line="390" w:lineRule="atLeast"/>
        <w:rPr>
          <w:rFonts w:ascii="Roboto" w:eastAsia="Times New Roman" w:hAnsi="Roboto" w:cs="Times New Roman"/>
          <w:color w:val="1A1A1A"/>
          <w:sz w:val="24"/>
          <w:szCs w:val="24"/>
        </w:rPr>
      </w:pPr>
      <w:r w:rsidRPr="00657DCF">
        <w:rPr>
          <w:rFonts w:ascii="Roboto" w:eastAsia="Times New Roman" w:hAnsi="Roboto" w:cs="Times New Roman"/>
          <w:color w:val="1A1A1A"/>
          <w:sz w:val="24"/>
          <w:szCs w:val="24"/>
        </w:rPr>
        <w:t>compromised by the pharmaceutical industry</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we have to come to terms with living in a world in which we can </w:t>
      </w:r>
      <w:hyperlink r:id="rId10" w:tgtFrame="_blank" w:history="1">
        <w:r w:rsidRPr="003932E2">
          <w:rPr>
            <w:rFonts w:ascii="Roboto" w:eastAsia="Times New Roman" w:hAnsi="Roboto" w:cs="Times New Roman"/>
            <w:color w:val="1A1A1A"/>
            <w:sz w:val="24"/>
            <w:szCs w:val="24"/>
            <w:u w:val="single"/>
          </w:rPr>
          <w:t>no longer take governmental public health pronouncements</w:t>
        </w:r>
      </w:hyperlink>
      <w:r w:rsidRPr="003932E2">
        <w:rPr>
          <w:rFonts w:ascii="Roboto" w:eastAsia="Times New Roman" w:hAnsi="Roboto" w:cs="Times New Roman"/>
          <w:color w:val="1A1A1A"/>
          <w:sz w:val="24"/>
          <w:szCs w:val="24"/>
        </w:rPr>
        <w:t> as gospel truth. Those of us who are thinking for ourselves (and our children) now need to make personal assessments and decisions about COVID-19 vaccines, and then booster vaccination, and then </w:t>
      </w:r>
      <w:hyperlink r:id="rId11" w:tgtFrame="_blank" w:history="1">
        <w:r w:rsidRPr="003932E2">
          <w:rPr>
            <w:rFonts w:ascii="Roboto" w:eastAsia="Times New Roman" w:hAnsi="Roboto" w:cs="Times New Roman"/>
            <w:color w:val="1A1A1A"/>
            <w:sz w:val="24"/>
            <w:szCs w:val="24"/>
            <w:u w:val="single"/>
          </w:rPr>
          <w:t>boosters again</w:t>
        </w:r>
      </w:hyperlink>
      <w:r w:rsidRPr="003932E2">
        <w:rPr>
          <w:rFonts w:ascii="Roboto" w:eastAsia="Times New Roman" w:hAnsi="Roboto" w:cs="Times New Roman"/>
          <w:color w:val="1A1A1A"/>
          <w:sz w:val="24"/>
          <w:szCs w:val="24"/>
        </w:rPr>
        <w:t xml:space="preserve">. As we all assess the advice of HHS, CDC, NIAID, Dr. Fauci, White House Advisor Dr. Francis Collins, the Surgeon General, the FDA, and of course Pfizer, </w:t>
      </w:r>
      <w:r w:rsidRPr="003932E2">
        <w:rPr>
          <w:rFonts w:ascii="Roboto" w:eastAsia="Times New Roman" w:hAnsi="Roboto" w:cs="Times New Roman"/>
          <w:color w:val="1A1A1A"/>
          <w:sz w:val="24"/>
          <w:szCs w:val="24"/>
          <w:highlight w:val="yellow"/>
        </w:rPr>
        <w:t>let’s briefly revisit what many consider to be history’s most effective vaccine: the </w:t>
      </w:r>
      <w:hyperlink r:id="rId12" w:tgtFrame="_blank" w:history="1">
        <w:r w:rsidRPr="00657DCF">
          <w:rPr>
            <w:rFonts w:ascii="Roboto" w:eastAsia="Times New Roman" w:hAnsi="Roboto" w:cs="Times New Roman"/>
            <w:color w:val="1A1A1A"/>
            <w:sz w:val="24"/>
            <w:szCs w:val="24"/>
            <w:highlight w:val="yellow"/>
            <w:u w:val="single"/>
          </w:rPr>
          <w:t xml:space="preserve">smallpox vaccine produced from </w:t>
        </w:r>
        <w:proofErr w:type="spellStart"/>
        <w:r w:rsidRPr="00657DCF">
          <w:rPr>
            <w:rFonts w:ascii="Roboto" w:eastAsia="Times New Roman" w:hAnsi="Roboto" w:cs="Times New Roman"/>
            <w:color w:val="1A1A1A"/>
            <w:sz w:val="24"/>
            <w:szCs w:val="24"/>
            <w:highlight w:val="yellow"/>
            <w:u w:val="single"/>
          </w:rPr>
          <w:t>variola</w:t>
        </w:r>
        <w:proofErr w:type="spellEnd"/>
      </w:hyperlink>
      <w:r w:rsidRPr="003932E2">
        <w:rPr>
          <w:rFonts w:ascii="Roboto" w:eastAsia="Times New Roman" w:hAnsi="Roboto" w:cs="Times New Roman"/>
          <w:color w:val="1A1A1A"/>
          <w:sz w:val="24"/>
          <w:szCs w:val="24"/>
          <w:highlight w:val="yellow"/>
        </w:rPr>
        <w:t>.</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Smallpox kills, and it has been eradicated from the world by use of a </w:t>
      </w:r>
      <w:proofErr w:type="spellStart"/>
      <w:r w:rsidRPr="003932E2">
        <w:rPr>
          <w:rFonts w:ascii="Roboto" w:eastAsia="Times New Roman" w:hAnsi="Roboto" w:cs="Times New Roman"/>
          <w:color w:val="1A1A1A"/>
          <w:sz w:val="24"/>
          <w:szCs w:val="24"/>
        </w:rPr>
        <w:t>higly</w:t>
      </w:r>
      <w:proofErr w:type="spellEnd"/>
      <w:r w:rsidRPr="003932E2">
        <w:rPr>
          <w:rFonts w:ascii="Roboto" w:eastAsia="Times New Roman" w:hAnsi="Roboto" w:cs="Times New Roman"/>
          <w:color w:val="1A1A1A"/>
          <w:sz w:val="24"/>
          <w:szCs w:val="24"/>
        </w:rPr>
        <w:t xml:space="preserve"> effective vaccine (with the exception of samples stored in various freezers). It was (is?) a far more serious threat than SARS-CoV-2, in terms of death and disease. In order to understand the science behind vaccines, one must understand the strategies behind vaccination campaigns, and the smallpox vaccines provide a great case study.</w:t>
      </w:r>
    </w:p>
    <w:tbl>
      <w:tblPr>
        <w:tblW w:w="5000" w:type="pct"/>
        <w:jc w:val="center"/>
        <w:tblCellSpacing w:w="0" w:type="dxa"/>
        <w:tblCellMar>
          <w:left w:w="0" w:type="dxa"/>
          <w:right w:w="0" w:type="dxa"/>
        </w:tblCellMar>
        <w:tblLook w:val="04A0" w:firstRow="1" w:lastRow="0" w:firstColumn="1" w:lastColumn="0" w:noHBand="0" w:noVBand="1"/>
      </w:tblPr>
      <w:tblGrid>
        <w:gridCol w:w="2280"/>
        <w:gridCol w:w="4800"/>
        <w:gridCol w:w="2280"/>
      </w:tblGrid>
      <w:tr w:rsidR="003932E2" w:rsidRPr="003932E2" w:rsidTr="003932E2">
        <w:trPr>
          <w:tblCellSpacing w:w="0" w:type="dxa"/>
          <w:jc w:val="center"/>
        </w:trPr>
        <w:tc>
          <w:tcPr>
            <w:tcW w:w="0" w:type="auto"/>
            <w:vAlign w:val="center"/>
            <w:hideMark/>
          </w:tcPr>
          <w:p w:rsidR="003932E2" w:rsidRPr="003932E2" w:rsidRDefault="003932E2" w:rsidP="003932E2">
            <w:pPr>
              <w:spacing w:after="0" w:line="240" w:lineRule="auto"/>
              <w:rPr>
                <w:rFonts w:ascii="Roboto" w:eastAsia="Times New Roman" w:hAnsi="Roboto" w:cs="Times New Roman"/>
                <w:color w:val="1A1A1A"/>
                <w:sz w:val="24"/>
                <w:szCs w:val="24"/>
              </w:rPr>
            </w:pPr>
          </w:p>
        </w:tc>
        <w:tc>
          <w:tcPr>
            <w:tcW w:w="4800" w:type="dxa"/>
            <w:vAlign w:val="center"/>
            <w:hideMark/>
          </w:tcPr>
          <w:p w:rsidR="003932E2" w:rsidRPr="003932E2" w:rsidRDefault="003932E2" w:rsidP="003932E2">
            <w:pPr>
              <w:spacing w:after="0" w:line="240" w:lineRule="auto"/>
              <w:jc w:val="center"/>
              <w:rPr>
                <w:rFonts w:ascii="Times New Roman" w:eastAsia="Times New Roman" w:hAnsi="Times New Roman" w:cs="Times New Roman"/>
                <w:sz w:val="20"/>
                <w:szCs w:val="20"/>
              </w:rPr>
            </w:pPr>
          </w:p>
        </w:tc>
        <w:tc>
          <w:tcPr>
            <w:tcW w:w="0" w:type="auto"/>
            <w:vAlign w:val="center"/>
            <w:hideMark/>
          </w:tcPr>
          <w:p w:rsidR="003932E2" w:rsidRPr="003932E2" w:rsidRDefault="003932E2" w:rsidP="003932E2">
            <w:pPr>
              <w:spacing w:after="0" w:line="240" w:lineRule="auto"/>
              <w:jc w:val="center"/>
              <w:rPr>
                <w:rFonts w:ascii="Times New Roman" w:eastAsia="Times New Roman" w:hAnsi="Times New Roman" w:cs="Times New Roman"/>
                <w:sz w:val="20"/>
                <w:szCs w:val="20"/>
              </w:rPr>
            </w:pPr>
          </w:p>
        </w:tc>
      </w:tr>
    </w:tbl>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Vaccinia (cowpox) virus is closely related to smallpox (</w:t>
      </w:r>
      <w:proofErr w:type="spellStart"/>
      <w:r w:rsidRPr="003932E2">
        <w:rPr>
          <w:rFonts w:ascii="Roboto" w:eastAsia="Times New Roman" w:hAnsi="Roboto" w:cs="Times New Roman"/>
          <w:color w:val="1A1A1A"/>
          <w:sz w:val="24"/>
          <w:szCs w:val="24"/>
        </w:rPr>
        <w:t>variola</w:t>
      </w:r>
      <w:proofErr w:type="spellEnd"/>
      <w:r w:rsidRPr="003932E2">
        <w:rPr>
          <w:rFonts w:ascii="Roboto" w:eastAsia="Times New Roman" w:hAnsi="Roboto" w:cs="Times New Roman"/>
          <w:color w:val="1A1A1A"/>
          <w:sz w:val="24"/>
          <w:szCs w:val="24"/>
        </w:rPr>
        <w:t>) virus, and </w:t>
      </w:r>
      <w:hyperlink r:id="rId13" w:tgtFrame="_blank" w:history="1">
        <w:r w:rsidRPr="00657DCF">
          <w:rPr>
            <w:rFonts w:ascii="Roboto" w:eastAsia="Times New Roman" w:hAnsi="Roboto" w:cs="Times New Roman"/>
            <w:color w:val="1A1A1A"/>
            <w:sz w:val="24"/>
            <w:szCs w:val="24"/>
            <w:highlight w:val="yellow"/>
            <w:u w:val="single"/>
          </w:rPr>
          <w:t>Jenner</w:t>
        </w:r>
      </w:hyperlink>
      <w:r w:rsidRPr="003932E2">
        <w:rPr>
          <w:rFonts w:ascii="Roboto" w:eastAsia="Times New Roman" w:hAnsi="Roboto" w:cs="Times New Roman"/>
          <w:color w:val="1A1A1A"/>
          <w:sz w:val="24"/>
          <w:szCs w:val="24"/>
          <w:highlight w:val="yellow"/>
        </w:rPr>
        <w:t> (in 1796)</w:t>
      </w:r>
      <w:r w:rsidRPr="003932E2">
        <w:rPr>
          <w:rFonts w:ascii="Roboto" w:eastAsia="Times New Roman" w:hAnsi="Roboto" w:cs="Times New Roman"/>
          <w:color w:val="1A1A1A"/>
          <w:sz w:val="24"/>
          <w:szCs w:val="24"/>
        </w:rPr>
        <w:t xml:space="preserve"> is often credited with discovering that milkmaids (exposed to cowpox) were resistant to Smallpox disease, and then actively vaccinating against </w:t>
      </w:r>
      <w:proofErr w:type="spellStart"/>
      <w:r w:rsidRPr="003932E2">
        <w:rPr>
          <w:rFonts w:ascii="Roboto" w:eastAsia="Times New Roman" w:hAnsi="Roboto" w:cs="Times New Roman"/>
          <w:color w:val="1A1A1A"/>
          <w:sz w:val="24"/>
          <w:szCs w:val="24"/>
        </w:rPr>
        <w:t>variola</w:t>
      </w:r>
      <w:proofErr w:type="spellEnd"/>
      <w:r w:rsidRPr="003932E2">
        <w:rPr>
          <w:rFonts w:ascii="Roboto" w:eastAsia="Times New Roman" w:hAnsi="Roboto" w:cs="Times New Roman"/>
          <w:color w:val="1A1A1A"/>
          <w:sz w:val="24"/>
          <w:szCs w:val="24"/>
        </w:rPr>
        <w:t xml:space="preserve"> using vaccinia virus. The historic smallpox vaccine product principally credited with eradicating Smallpox was labeled as </w:t>
      </w:r>
      <w:proofErr w:type="spellStart"/>
      <w:r w:rsidRPr="003932E2">
        <w:rPr>
          <w:rFonts w:ascii="Roboto" w:eastAsia="Times New Roman" w:hAnsi="Roboto" w:cs="Times New Roman"/>
          <w:color w:val="1A1A1A"/>
          <w:sz w:val="24"/>
          <w:szCs w:val="24"/>
          <w:highlight w:val="yellow"/>
        </w:rPr>
        <w:t>Dryvax</w:t>
      </w:r>
      <w:proofErr w:type="spellEnd"/>
      <w:r w:rsidRPr="003932E2">
        <w:rPr>
          <w:rFonts w:ascii="Roboto" w:eastAsia="Times New Roman" w:hAnsi="Roboto" w:cs="Times New Roman"/>
          <w:color w:val="1A1A1A"/>
          <w:sz w:val="24"/>
          <w:szCs w:val="24"/>
        </w:rPr>
        <w:t>, (Wyeth Laboratories, Inc</w:t>
      </w:r>
      <w:proofErr w:type="gramStart"/>
      <w:r w:rsidRPr="003932E2">
        <w:rPr>
          <w:rFonts w:ascii="Roboto" w:eastAsia="Times New Roman" w:hAnsi="Roboto" w:cs="Times New Roman"/>
          <w:color w:val="1A1A1A"/>
          <w:sz w:val="24"/>
          <w:szCs w:val="24"/>
        </w:rPr>
        <w:t>.-</w:t>
      </w:r>
      <w:proofErr w:type="gramEnd"/>
      <w:r w:rsidRPr="003932E2">
        <w:rPr>
          <w:rFonts w:ascii="Roboto" w:eastAsia="Times New Roman" w:hAnsi="Roboto" w:cs="Times New Roman"/>
          <w:color w:val="1A1A1A"/>
          <w:sz w:val="24"/>
          <w:szCs w:val="24"/>
        </w:rPr>
        <w:t xml:space="preserve"> formally discontinued in 1982) and was prepared from calf lymph using the New York City Board of Health (NYCBOH) strain of vaccinia. What that means is that the skin of calves were infected with the NYCBOH vaccinia, resulting in widespread infection and a sort of weeping exudate on the skin of the calves as the virus replicates. The calves were loaded into a mechanical holder and the exudate (with the virus) was scraped off (using something that resembled a sweat scraper used for horses) and “processed”, placed into glass vials, freeze dried, and then sealed with a standard stopper. </w:t>
      </w:r>
      <w:r w:rsidRPr="003932E2">
        <w:rPr>
          <w:rFonts w:ascii="Roboto" w:eastAsia="Times New Roman" w:hAnsi="Roboto" w:cs="Times New Roman"/>
          <w:b/>
          <w:bCs/>
          <w:color w:val="1A1A1A"/>
          <w:sz w:val="24"/>
          <w:szCs w:val="24"/>
        </w:rPr>
        <w:t xml:space="preserve">The quality control on the “processing” was pretty crude, and </w:t>
      </w:r>
      <w:r w:rsidRPr="00657DCF">
        <w:rPr>
          <w:rFonts w:ascii="Roboto" w:eastAsia="Times New Roman" w:hAnsi="Roboto" w:cs="Times New Roman"/>
          <w:b/>
          <w:bCs/>
          <w:color w:val="1A1A1A"/>
          <w:sz w:val="24"/>
          <w:szCs w:val="24"/>
          <w:highlight w:val="yellow"/>
        </w:rPr>
        <w:t xml:space="preserve">I have personally seen legacy vials of </w:t>
      </w:r>
      <w:proofErr w:type="spellStart"/>
      <w:r w:rsidRPr="00657DCF">
        <w:rPr>
          <w:rFonts w:ascii="Roboto" w:eastAsia="Times New Roman" w:hAnsi="Roboto" w:cs="Times New Roman"/>
          <w:b/>
          <w:bCs/>
          <w:color w:val="1A1A1A"/>
          <w:sz w:val="24"/>
          <w:szCs w:val="24"/>
          <w:highlight w:val="yellow"/>
        </w:rPr>
        <w:t>Dryvax</w:t>
      </w:r>
      <w:proofErr w:type="spellEnd"/>
      <w:r w:rsidRPr="00657DCF">
        <w:rPr>
          <w:rFonts w:ascii="Roboto" w:eastAsia="Times New Roman" w:hAnsi="Roboto" w:cs="Times New Roman"/>
          <w:b/>
          <w:bCs/>
          <w:color w:val="1A1A1A"/>
          <w:sz w:val="24"/>
          <w:szCs w:val="24"/>
          <w:highlight w:val="yellow"/>
        </w:rPr>
        <w:t xml:space="preserve"> that included calf hair in the final vialed product</w:t>
      </w:r>
      <w:r w:rsidRPr="003932E2">
        <w:rPr>
          <w:rFonts w:ascii="Roboto" w:eastAsia="Times New Roman" w:hAnsi="Roboto" w:cs="Times New Roman"/>
          <w:b/>
          <w:bCs/>
          <w:color w:val="1A1A1A"/>
          <w:sz w:val="24"/>
          <w:szCs w:val="24"/>
        </w:rPr>
        <w:t>.</w:t>
      </w:r>
      <w:r w:rsidRPr="003932E2">
        <w:rPr>
          <w:rFonts w:ascii="Roboto" w:eastAsia="Times New Roman" w:hAnsi="Roboto" w:cs="Times New Roman"/>
          <w:color w:val="1A1A1A"/>
          <w:sz w:val="24"/>
          <w:szCs w:val="24"/>
        </w:rPr>
        <w:t> The vials were shipped out, and then reconstituted with a diluent (saline) and a “</w:t>
      </w:r>
      <w:hyperlink r:id="rId14" w:tgtFrame="_blank" w:history="1">
        <w:r w:rsidRPr="003932E2">
          <w:rPr>
            <w:rFonts w:ascii="Roboto" w:eastAsia="Times New Roman" w:hAnsi="Roboto" w:cs="Times New Roman"/>
            <w:color w:val="1A1A1A"/>
            <w:sz w:val="24"/>
            <w:szCs w:val="24"/>
            <w:u w:val="single"/>
          </w:rPr>
          <w:t>bifurcated needle</w:t>
        </w:r>
      </w:hyperlink>
      <w:r w:rsidRPr="003932E2">
        <w:rPr>
          <w:rFonts w:ascii="Roboto" w:eastAsia="Times New Roman" w:hAnsi="Roboto" w:cs="Times New Roman"/>
          <w:color w:val="1A1A1A"/>
          <w:sz w:val="24"/>
          <w:szCs w:val="24"/>
        </w:rPr>
        <w:t>” was dipped into the solution and then repeatedly poked into the skin (</w:t>
      </w:r>
      <w:hyperlink r:id="rId15" w:tgtFrame="_blank" w:history="1">
        <w:r w:rsidRPr="003932E2">
          <w:rPr>
            <w:rFonts w:ascii="Roboto" w:eastAsia="Times New Roman" w:hAnsi="Roboto" w:cs="Times New Roman"/>
            <w:color w:val="1A1A1A"/>
            <w:sz w:val="24"/>
            <w:szCs w:val="24"/>
            <w:u w:val="single"/>
          </w:rPr>
          <w:t>typically over the deltoid muscle - the shoulder</w:t>
        </w:r>
      </w:hyperlink>
      <w:r w:rsidRPr="003932E2">
        <w:rPr>
          <w:rFonts w:ascii="Roboto" w:eastAsia="Times New Roman" w:hAnsi="Roboto" w:cs="Times New Roman"/>
          <w:color w:val="1A1A1A"/>
          <w:sz w:val="24"/>
          <w:szCs w:val="24"/>
        </w:rPr>
        <w:t>) of the vaccine recipient, resulting in the typical round smallpox vaccine scar.</w:t>
      </w:r>
    </w:p>
    <w:p w:rsidR="002B169E"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The art and science of vaccinology teaches that vaccines can vary in both safety and effectiveness. That this is a sliding scale for which </w:t>
      </w:r>
    </w:p>
    <w:p w:rsidR="002B169E" w:rsidRPr="002B169E" w:rsidRDefault="003932E2" w:rsidP="002B169E">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2B169E">
        <w:rPr>
          <w:rFonts w:ascii="Roboto" w:eastAsia="Times New Roman" w:hAnsi="Roboto" w:cs="Times New Roman"/>
          <w:color w:val="1A1A1A"/>
          <w:sz w:val="24"/>
          <w:szCs w:val="24"/>
        </w:rPr>
        <w:t xml:space="preserve">disease severity, </w:t>
      </w:r>
    </w:p>
    <w:p w:rsidR="002B169E" w:rsidRPr="002B169E" w:rsidRDefault="003932E2" w:rsidP="002B169E">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2B169E">
        <w:rPr>
          <w:rFonts w:ascii="Roboto" w:eastAsia="Times New Roman" w:hAnsi="Roboto" w:cs="Times New Roman"/>
          <w:color w:val="1A1A1A"/>
          <w:sz w:val="24"/>
          <w:szCs w:val="24"/>
        </w:rPr>
        <w:t xml:space="preserve">pathogen infectiousness (transmissibility, or Ro) and </w:t>
      </w:r>
    </w:p>
    <w:p w:rsidR="002B169E" w:rsidRPr="002B169E" w:rsidRDefault="003932E2" w:rsidP="002B169E">
      <w:pPr>
        <w:pStyle w:val="ListParagraph"/>
        <w:numPr>
          <w:ilvl w:val="0"/>
          <w:numId w:val="2"/>
        </w:numPr>
        <w:shd w:val="clear" w:color="auto" w:fill="FFFFFF"/>
        <w:spacing w:after="240" w:line="390" w:lineRule="atLeast"/>
        <w:rPr>
          <w:rFonts w:ascii="Roboto" w:eastAsia="Times New Roman" w:hAnsi="Roboto" w:cs="Times New Roman"/>
          <w:color w:val="1A1A1A"/>
          <w:sz w:val="24"/>
          <w:szCs w:val="24"/>
        </w:rPr>
      </w:pPr>
      <w:r w:rsidRPr="002B169E">
        <w:rPr>
          <w:rFonts w:ascii="Roboto" w:eastAsia="Times New Roman" w:hAnsi="Roboto" w:cs="Times New Roman"/>
          <w:color w:val="1A1A1A"/>
          <w:sz w:val="24"/>
          <w:szCs w:val="24"/>
        </w:rPr>
        <w:t xml:space="preserve">safety of the vaccine product </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highlight w:val="yellow"/>
        </w:rPr>
        <w:t>all must be simultaneously optimized, resulting in a three dimensional plot (or </w:t>
      </w:r>
      <w:hyperlink r:id="rId16" w:tgtFrame="_blank" w:history="1">
        <w:r w:rsidRPr="00657DCF">
          <w:rPr>
            <w:rFonts w:ascii="Roboto" w:eastAsia="Times New Roman" w:hAnsi="Roboto" w:cs="Times New Roman"/>
            <w:color w:val="1A1A1A"/>
            <w:sz w:val="24"/>
            <w:szCs w:val="24"/>
            <w:highlight w:val="yellow"/>
            <w:u w:val="single"/>
          </w:rPr>
          <w:t>“response surface”</w:t>
        </w:r>
      </w:hyperlink>
      <w:r w:rsidRPr="003932E2">
        <w:rPr>
          <w:rFonts w:ascii="Roboto" w:eastAsia="Times New Roman" w:hAnsi="Roboto" w:cs="Times New Roman"/>
          <w:color w:val="1A1A1A"/>
          <w:sz w:val="24"/>
          <w:szCs w:val="24"/>
          <w:highlight w:val="yellow"/>
        </w:rPr>
        <w:t>)</w:t>
      </w:r>
      <w:r w:rsidRPr="003932E2">
        <w:rPr>
          <w:rFonts w:ascii="Roboto" w:eastAsia="Times New Roman" w:hAnsi="Roboto" w:cs="Times New Roman"/>
          <w:color w:val="1A1A1A"/>
          <w:sz w:val="24"/>
          <w:szCs w:val="24"/>
        </w:rPr>
        <w:t>. The teaching is that if a vaccine is to be given to the general population, it has to have a low adverse event profile (be very safe), particularly if the disease is generally thought to either have a lower risk profile or infection is a rare event.  In general, a more “hot” vaccine, in other words one that typically has a more serious adverse event profile, will also be better at preventing infection. In the case of a highly infectious, highly pathogenic virus, the risk profile of the vaccine may be greater - in order to achieve disease people contracting the disease and with the ultimate hope of disease eradication. The licensed Merck Ebola vaccine is an example of a relatively “hot” (</w:t>
      </w:r>
      <w:proofErr w:type="spellStart"/>
      <w:r w:rsidRPr="003932E2">
        <w:rPr>
          <w:rFonts w:ascii="Roboto" w:eastAsia="Times New Roman" w:hAnsi="Roboto" w:cs="Times New Roman"/>
          <w:color w:val="1A1A1A"/>
          <w:sz w:val="24"/>
          <w:szCs w:val="24"/>
        </w:rPr>
        <w:t>reactogenic</w:t>
      </w:r>
      <w:proofErr w:type="spellEnd"/>
      <w:r w:rsidRPr="003932E2">
        <w:rPr>
          <w:rFonts w:ascii="Roboto" w:eastAsia="Times New Roman" w:hAnsi="Roboto" w:cs="Times New Roman"/>
          <w:color w:val="1A1A1A"/>
          <w:sz w:val="24"/>
          <w:szCs w:val="24"/>
        </w:rPr>
        <w:t xml:space="preserve">) vaccine which is only deployed in populations at high risk during an Ebola (highly infectious and pathogenic virus) outbreak. </w:t>
      </w:r>
      <w:r w:rsidRPr="003932E2">
        <w:rPr>
          <w:rFonts w:ascii="Roboto" w:eastAsia="Times New Roman" w:hAnsi="Roboto" w:cs="Times New Roman"/>
          <w:b/>
          <w:color w:val="1A1A1A"/>
          <w:sz w:val="24"/>
          <w:szCs w:val="24"/>
        </w:rPr>
        <w:t>Benefits versus risks.</w:t>
      </w:r>
      <w:r w:rsidRPr="003932E2">
        <w:rPr>
          <w:rFonts w:ascii="Roboto" w:eastAsia="Times New Roman" w:hAnsi="Roboto" w:cs="Times New Roman"/>
          <w:color w:val="1A1A1A"/>
          <w:sz w:val="24"/>
          <w:szCs w:val="24"/>
        </w:rPr>
        <w:t xml:space="preserve"> If the pathogen is particularly nasty, then it becomes more acceptable to deploy a vaccine that causes some degree of disease. </w:t>
      </w:r>
      <w:r w:rsidRPr="003932E2">
        <w:rPr>
          <w:rFonts w:ascii="Roboto" w:eastAsia="Times New Roman" w:hAnsi="Roboto" w:cs="Times New Roman"/>
          <w:color w:val="1A1A1A"/>
          <w:sz w:val="24"/>
          <w:szCs w:val="24"/>
          <w:highlight w:val="yellow"/>
        </w:rPr>
        <w:t>Makes sense?</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There is another important element in the national vaccine program, which is the requirement to keep the vaccine production facilities up and running. These facilities are producing a biological product, </w:t>
      </w:r>
      <w:r w:rsidRPr="003932E2">
        <w:rPr>
          <w:rFonts w:ascii="Roboto" w:eastAsia="Times New Roman" w:hAnsi="Roboto" w:cs="Times New Roman"/>
          <w:color w:val="1A1A1A"/>
          <w:sz w:val="24"/>
          <w:szCs w:val="24"/>
          <w:highlight w:val="yellow"/>
        </w:rPr>
        <w:t>they must be kept in production or the process for re-licensure is onerous, if not impossible. In the case of seasonal flu, one of the justifications for the yearly vaccine is to keep the manufacturing plants running and ready for business in case of a truly severe strain of flu or some other, unknown pathogen become a threat.  If those facilities are moth-balled, they can’t be brought back on line quickly. Bet you did not know that.</w:t>
      </w:r>
      <w:r w:rsidRPr="003932E2">
        <w:rPr>
          <w:rFonts w:ascii="Roboto" w:eastAsia="Times New Roman" w:hAnsi="Roboto" w:cs="Times New Roman"/>
          <w:color w:val="1A1A1A"/>
          <w:sz w:val="24"/>
          <w:szCs w:val="24"/>
        </w:rPr>
        <w:t xml:space="preserve"> One major reason for pushing annual influenza vaccines is to maintain influenza vaccine manufacturing capacity. The industry term used is </w:t>
      </w:r>
      <w:r w:rsidRPr="003932E2">
        <w:rPr>
          <w:rFonts w:ascii="Roboto" w:eastAsia="Times New Roman" w:hAnsi="Roboto" w:cs="Times New Roman"/>
          <w:b/>
          <w:color w:val="1A1A1A"/>
          <w:sz w:val="24"/>
          <w:szCs w:val="24"/>
        </w:rPr>
        <w:t>“warm base manufacturing”</w:t>
      </w:r>
      <w:r w:rsidRPr="003932E2">
        <w:rPr>
          <w:rFonts w:ascii="Roboto" w:eastAsia="Times New Roman" w:hAnsi="Roboto" w:cs="Times New Roman"/>
          <w:color w:val="1A1A1A"/>
          <w:sz w:val="24"/>
          <w:szCs w:val="24"/>
        </w:rPr>
        <w:t xml:space="preserve">. </w:t>
      </w:r>
      <w:r w:rsidRPr="003932E2">
        <w:rPr>
          <w:rFonts w:ascii="Roboto" w:eastAsia="Times New Roman" w:hAnsi="Roboto" w:cs="Times New Roman"/>
          <w:b/>
          <w:color w:val="1A1A1A"/>
          <w:sz w:val="24"/>
          <w:szCs w:val="24"/>
        </w:rPr>
        <w:t>Of course, this results in a very nice annual “cash cow” for the vaccine industry,</w:t>
      </w:r>
      <w:r w:rsidRPr="003932E2">
        <w:rPr>
          <w:rFonts w:ascii="Roboto" w:eastAsia="Times New Roman" w:hAnsi="Roboto" w:cs="Times New Roman"/>
          <w:color w:val="1A1A1A"/>
          <w:sz w:val="24"/>
          <w:szCs w:val="24"/>
        </w:rPr>
        <w:t xml:space="preserve"> one which gets annually milked for a tidy guaranteed profit. The term “rent seeking behavior” applies. The same is true of the various “biodefense” vaccines and products which are maintained in the “strategic national stockpile”. In the context of Smallpox, these include </w:t>
      </w:r>
      <w:hyperlink r:id="rId17" w:tgtFrame="_blank" w:history="1">
        <w:r w:rsidRPr="003932E2">
          <w:rPr>
            <w:rFonts w:ascii="Roboto" w:eastAsia="Times New Roman" w:hAnsi="Roboto" w:cs="Times New Roman"/>
            <w:color w:val="1A1A1A"/>
            <w:sz w:val="24"/>
            <w:szCs w:val="24"/>
            <w:u w:val="single"/>
          </w:rPr>
          <w:t>ACAM2000</w:t>
        </w:r>
      </w:hyperlink>
      <w:r w:rsidRPr="003932E2">
        <w:rPr>
          <w:rFonts w:ascii="Roboto" w:eastAsia="Times New Roman" w:hAnsi="Roboto" w:cs="Times New Roman"/>
          <w:color w:val="1A1A1A"/>
          <w:sz w:val="24"/>
          <w:szCs w:val="24"/>
        </w:rPr>
        <w:t xml:space="preserve">. These products have </w:t>
      </w:r>
      <w:proofErr w:type="spellStart"/>
      <w:r w:rsidRPr="003932E2">
        <w:rPr>
          <w:rFonts w:ascii="Roboto" w:eastAsia="Times New Roman" w:hAnsi="Roboto" w:cs="Times New Roman"/>
          <w:color w:val="1A1A1A"/>
          <w:sz w:val="24"/>
          <w:szCs w:val="24"/>
        </w:rPr>
        <w:t>half lives</w:t>
      </w:r>
      <w:proofErr w:type="spellEnd"/>
      <w:r w:rsidRPr="003932E2">
        <w:rPr>
          <w:rFonts w:ascii="Roboto" w:eastAsia="Times New Roman" w:hAnsi="Roboto" w:cs="Times New Roman"/>
          <w:color w:val="1A1A1A"/>
          <w:sz w:val="24"/>
          <w:szCs w:val="24"/>
        </w:rPr>
        <w:t>, which is to say that even though they are (hopefully) not used, they still have to be replaced every few years. Again, nice predictable profit. The corporation “</w:t>
      </w:r>
      <w:hyperlink r:id="rId18" w:tgtFrame="_blank" w:history="1">
        <w:r w:rsidRPr="003932E2">
          <w:rPr>
            <w:rFonts w:ascii="Roboto" w:eastAsia="Times New Roman" w:hAnsi="Roboto" w:cs="Times New Roman"/>
            <w:color w:val="1A1A1A"/>
            <w:sz w:val="24"/>
            <w:szCs w:val="24"/>
            <w:u w:val="single"/>
          </w:rPr>
          <w:t xml:space="preserve">Emergent </w:t>
        </w:r>
        <w:proofErr w:type="spellStart"/>
        <w:r w:rsidRPr="003932E2">
          <w:rPr>
            <w:rFonts w:ascii="Roboto" w:eastAsia="Times New Roman" w:hAnsi="Roboto" w:cs="Times New Roman"/>
            <w:color w:val="1A1A1A"/>
            <w:sz w:val="24"/>
            <w:szCs w:val="24"/>
            <w:u w:val="single"/>
          </w:rPr>
          <w:t>Biololutions</w:t>
        </w:r>
        <w:proofErr w:type="spellEnd"/>
      </w:hyperlink>
      <w:r w:rsidRPr="003932E2">
        <w:rPr>
          <w:rFonts w:ascii="Roboto" w:eastAsia="Times New Roman" w:hAnsi="Roboto" w:cs="Times New Roman"/>
          <w:color w:val="1A1A1A"/>
          <w:sz w:val="24"/>
          <w:szCs w:val="24"/>
        </w:rPr>
        <w:t>” has become particularly adept at exploiting this “market opportunity”, and has managed to monopolize many of the biodefense-related vaccines and products which the US Government purchases for the Strategic National Stockpile, including </w:t>
      </w:r>
      <w:hyperlink r:id="rId19" w:tgtFrame="_blank" w:history="1">
        <w:r w:rsidRPr="003932E2">
          <w:rPr>
            <w:rFonts w:ascii="Roboto" w:eastAsia="Times New Roman" w:hAnsi="Roboto" w:cs="Times New Roman"/>
            <w:color w:val="1A1A1A"/>
            <w:sz w:val="24"/>
            <w:szCs w:val="24"/>
            <w:u w:val="single"/>
          </w:rPr>
          <w:t>ACAM2000</w:t>
        </w:r>
      </w:hyperlink>
      <w:r w:rsidRPr="003932E2">
        <w:rPr>
          <w:rFonts w:ascii="Roboto" w:eastAsia="Times New Roman" w:hAnsi="Roboto" w:cs="Times New Roman"/>
          <w:color w:val="1A1A1A"/>
          <w:sz w:val="24"/>
          <w:szCs w:val="24"/>
        </w:rPr>
        <w:t>.</w:t>
      </w:r>
      <w:r w:rsidR="007F013C">
        <w:rPr>
          <w:rStyle w:val="EndnoteReference"/>
          <w:rFonts w:ascii="Roboto" w:eastAsia="Times New Roman" w:hAnsi="Roboto" w:cs="Times New Roman"/>
          <w:color w:val="1A1A1A"/>
          <w:sz w:val="24"/>
          <w:szCs w:val="24"/>
        </w:rPr>
        <w:endnoteReference w:id="1"/>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So, there is more than one reason to vaccinate the entire population on a regular basis, and </w:t>
      </w:r>
      <w:r w:rsidRPr="003932E2">
        <w:rPr>
          <w:rFonts w:ascii="Roboto" w:eastAsia="Times New Roman" w:hAnsi="Roboto" w:cs="Times New Roman"/>
          <w:color w:val="1A1A1A"/>
          <w:sz w:val="24"/>
          <w:szCs w:val="24"/>
          <w:highlight w:val="yellow"/>
        </w:rPr>
        <w:t>the government basically props up the entire vaccine industry with what are functionally major annual subsidies.</w:t>
      </w:r>
      <w:r w:rsidRPr="003932E2">
        <w:rPr>
          <w:rFonts w:ascii="Roboto" w:eastAsia="Times New Roman" w:hAnsi="Roboto" w:cs="Times New Roman"/>
          <w:color w:val="1A1A1A"/>
          <w:sz w:val="24"/>
          <w:szCs w:val="24"/>
        </w:rPr>
        <w:t xml:space="preserve"> Once a policy decision is made to acquire a vaccine product or establish a “standard of care” involving a vaccine, it is never re-evaluated. Any politician or government administrator that even considers rethinking whether a vaccine policy makes good sense is confronted by the specter of being blamed for any outbreak or cases of that disease that may arise - regardless of how (in)effective or risky that vaccine product may be. So, a combination of public policy realities and regulatory barriers to entry (very, very difficult and expensive to demonstrate improved effectiveness or safety for an improved vaccine when there is already an accepted vaccine on the market) </w:t>
      </w:r>
      <w:r w:rsidRPr="003932E2">
        <w:rPr>
          <w:rFonts w:ascii="Roboto" w:eastAsia="Times New Roman" w:hAnsi="Roboto" w:cs="Times New Roman"/>
          <w:color w:val="1A1A1A"/>
          <w:sz w:val="24"/>
          <w:szCs w:val="24"/>
          <w:highlight w:val="yellow"/>
        </w:rPr>
        <w:t>make the vaccine business particularly lucrative and predictable for the large manufacturers that produce licensed vaccines.</w:t>
      </w:r>
    </w:p>
    <w:p w:rsidR="003932E2" w:rsidRPr="003932E2" w:rsidRDefault="009D616B" w:rsidP="003932E2">
      <w:pPr>
        <w:shd w:val="clear" w:color="auto" w:fill="FFFFFF"/>
        <w:spacing w:before="384" w:after="384"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5" style="width:0;height:.75pt" o:hralign="center" o:hrstd="t" o:hr="t" fillcolor="#a0a0a0" stroked="f"/>
        </w:pict>
      </w:r>
    </w:p>
    <w:p w:rsidR="003932E2" w:rsidRPr="003932E2" w:rsidRDefault="003932E2" w:rsidP="00CF6403">
      <w:pPr>
        <w:shd w:val="clear" w:color="auto" w:fill="FFFFFF"/>
        <w:tabs>
          <w:tab w:val="bar" w:pos="-720"/>
          <w:tab w:val="bar" w:pos="0"/>
        </w:tabs>
        <w:spacing w:after="240"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b/>
          <w:bCs/>
          <w:color w:val="1A1A1A"/>
          <w:sz w:val="24"/>
          <w:szCs w:val="24"/>
        </w:rPr>
        <w:t>What is Smallpox?</w:t>
      </w:r>
    </w:p>
    <w:p w:rsidR="003932E2" w:rsidRPr="003932E2" w:rsidRDefault="003932E2" w:rsidP="00CF6403">
      <w:pPr>
        <w:shd w:val="clear" w:color="auto" w:fill="FFFFFF"/>
        <w:tabs>
          <w:tab w:val="bar" w:pos="-720"/>
          <w:tab w:val="bar" w:pos="0"/>
        </w:tabs>
        <w:spacing w:after="240"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Before smallpox was eradicated, it was a serious infectious disease caused by the </w:t>
      </w:r>
      <w:proofErr w:type="spellStart"/>
      <w:r w:rsidRPr="003932E2">
        <w:rPr>
          <w:rFonts w:ascii="Roboto" w:eastAsia="Times New Roman" w:hAnsi="Roboto" w:cs="Times New Roman"/>
          <w:b/>
          <w:bCs/>
          <w:color w:val="1A1A1A"/>
          <w:sz w:val="24"/>
          <w:szCs w:val="24"/>
        </w:rPr>
        <w:t>variola</w:t>
      </w:r>
      <w:proofErr w:type="spellEnd"/>
      <w:r w:rsidRPr="003932E2">
        <w:rPr>
          <w:rFonts w:ascii="Roboto" w:eastAsia="Times New Roman" w:hAnsi="Roboto" w:cs="Times New Roman"/>
          <w:b/>
          <w:bCs/>
          <w:color w:val="1A1A1A"/>
          <w:sz w:val="24"/>
          <w:szCs w:val="24"/>
        </w:rPr>
        <w:t xml:space="preserve"> virus</w:t>
      </w:r>
      <w:r w:rsidRPr="003932E2">
        <w:rPr>
          <w:rFonts w:ascii="Roboto" w:eastAsia="Times New Roman" w:hAnsi="Roboto" w:cs="Times New Roman"/>
          <w:color w:val="1A1A1A"/>
          <w:sz w:val="24"/>
          <w:szCs w:val="24"/>
        </w:rPr>
        <w:t>. It was contagious—meaning, it spread from one person to another. People who had smallpox had a fever and a distinctive, progressive skin rash.</w:t>
      </w:r>
    </w:p>
    <w:p w:rsidR="003932E2" w:rsidRPr="003932E2" w:rsidRDefault="003932E2" w:rsidP="00CF6403">
      <w:pPr>
        <w:shd w:val="clear" w:color="auto" w:fill="FFFFFF"/>
        <w:tabs>
          <w:tab w:val="bar" w:pos="-720"/>
          <w:tab w:val="bar" w:pos="0"/>
        </w:tabs>
        <w:spacing w:after="240"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Most people with smallpox recovered, but abou</w:t>
      </w:r>
      <w:hyperlink r:id="rId20" w:tgtFrame="_blank" w:history="1">
        <w:r w:rsidRPr="003932E2">
          <w:rPr>
            <w:rFonts w:ascii="Roboto" w:eastAsia="Times New Roman" w:hAnsi="Roboto" w:cs="Times New Roman"/>
            <w:color w:val="1A1A1A"/>
            <w:sz w:val="24"/>
            <w:szCs w:val="24"/>
            <w:u w:val="single"/>
          </w:rPr>
          <w:t>t</w:t>
        </w:r>
      </w:hyperlink>
      <w:hyperlink r:id="rId21" w:tgtFrame="_blank" w:history="1">
        <w:r w:rsidRPr="003932E2">
          <w:rPr>
            <w:rFonts w:ascii="Roboto" w:eastAsia="Times New Roman" w:hAnsi="Roboto" w:cs="Times New Roman"/>
            <w:b/>
            <w:bCs/>
            <w:color w:val="1A1A1A"/>
            <w:sz w:val="24"/>
            <w:szCs w:val="24"/>
            <w:u w:val="single"/>
          </w:rPr>
          <w:t> 3 out of every 10 people with the disease died</w:t>
        </w:r>
      </w:hyperlink>
      <w:hyperlink r:id="rId22" w:tgtFrame="_blank" w:history="1">
        <w:r w:rsidRPr="003932E2">
          <w:rPr>
            <w:rFonts w:ascii="Roboto" w:eastAsia="Times New Roman" w:hAnsi="Roboto" w:cs="Times New Roman"/>
            <w:color w:val="1A1A1A"/>
            <w:sz w:val="24"/>
            <w:szCs w:val="24"/>
            <w:u w:val="single"/>
          </w:rPr>
          <w:t>. </w:t>
        </w:r>
      </w:hyperlink>
      <w:hyperlink r:id="rId23" w:tgtFrame="_blank" w:history="1">
        <w:r w:rsidRPr="003932E2">
          <w:rPr>
            <w:rFonts w:ascii="Roboto" w:eastAsia="Times New Roman" w:hAnsi="Roboto" w:cs="Times New Roman"/>
            <w:b/>
            <w:bCs/>
            <w:color w:val="1A1A1A"/>
            <w:sz w:val="24"/>
            <w:szCs w:val="24"/>
            <w:u w:val="single"/>
          </w:rPr>
          <w:t>Many smallpox survivors have permanent scars over large areas of their body, especially their faces. Some are left blind</w:t>
        </w:r>
      </w:hyperlink>
      <w:r w:rsidRPr="003932E2">
        <w:rPr>
          <w:rFonts w:ascii="Roboto" w:eastAsia="Times New Roman" w:hAnsi="Roboto" w:cs="Times New Roman"/>
          <w:b/>
          <w:bCs/>
          <w:color w:val="1A1A1A"/>
          <w:sz w:val="24"/>
          <w:szCs w:val="24"/>
        </w:rPr>
        <w:t>.</w:t>
      </w:r>
    </w:p>
    <w:p w:rsidR="003932E2" w:rsidRPr="003932E2" w:rsidRDefault="003932E2" w:rsidP="00171961">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Thanks to the success of vaccination, smallpox was eradicated, and no cases of naturally occurring smallpox have happened since 1977. The last natural outbreak of smallpox in the United States occurred in 1949.</w:t>
      </w:r>
    </w:p>
    <w:p w:rsidR="003932E2" w:rsidRPr="003932E2" w:rsidRDefault="009D616B" w:rsidP="003932E2">
      <w:pPr>
        <w:shd w:val="clear" w:color="auto" w:fill="FFFFFF"/>
        <w:spacing w:before="384" w:after="384"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6" style="width:0;height:.75pt" o:hralign="center" o:hrstd="t" o:hr="t" fillcolor="#a0a0a0" stroked="f"/>
        </w:pic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First, </w:t>
      </w:r>
      <w:r w:rsidRPr="003932E2">
        <w:rPr>
          <w:rFonts w:ascii="Roboto" w:eastAsia="Times New Roman" w:hAnsi="Roboto" w:cs="Times New Roman"/>
          <w:color w:val="1A1A1A"/>
          <w:sz w:val="24"/>
          <w:szCs w:val="24"/>
          <w:highlight w:val="yellow"/>
        </w:rPr>
        <w:t>note that the modern smallpox vaccine is not the same as the inoculation that has been throughout history.</w:t>
      </w:r>
    </w:p>
    <w:p w:rsidR="00171961" w:rsidRPr="003932E2" w:rsidRDefault="003932E2" w:rsidP="00171961">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The earliest smallpox prevention efforts date back to at least the 10th century in China, when physicians found that nasal inoculation of susceptible persons with material from smallpox lesions would </w:t>
      </w:r>
      <w:hyperlink r:id="rId24" w:tgtFrame="_blank" w:history="1">
        <w:r w:rsidRPr="003932E2">
          <w:rPr>
            <w:rFonts w:ascii="Roboto" w:eastAsia="Times New Roman" w:hAnsi="Roboto" w:cs="Times New Roman"/>
            <w:color w:val="1A1A1A"/>
            <w:sz w:val="24"/>
            <w:szCs w:val="24"/>
            <w:u w:val="single"/>
          </w:rPr>
          <w:t>sometimes provide immunity</w:t>
        </w:r>
      </w:hyperlink>
      <w:r w:rsidRPr="003932E2">
        <w:rPr>
          <w:rFonts w:ascii="Roboto" w:eastAsia="Times New Roman" w:hAnsi="Roboto" w:cs="Times New Roman"/>
          <w:color w:val="1A1A1A"/>
          <w:sz w:val="24"/>
          <w:szCs w:val="24"/>
        </w:rPr>
        <w:t xml:space="preserve">. The practice of inoculation appears to have arisen independently in several other regions prior to the 17th century, including Africa and India, but the practice did not gain popularity in </w:t>
      </w:r>
      <w:proofErr w:type="gramStart"/>
      <w:r w:rsidRPr="003932E2">
        <w:rPr>
          <w:rFonts w:ascii="Roboto" w:eastAsia="Times New Roman" w:hAnsi="Roboto" w:cs="Times New Roman"/>
          <w:color w:val="1A1A1A"/>
          <w:sz w:val="24"/>
          <w:szCs w:val="24"/>
        </w:rPr>
        <w:t>western</w:t>
      </w:r>
      <w:proofErr w:type="gramEnd"/>
      <w:r w:rsidRPr="003932E2">
        <w:rPr>
          <w:rFonts w:ascii="Roboto" w:eastAsia="Times New Roman" w:hAnsi="Roboto" w:cs="Times New Roman"/>
          <w:color w:val="1A1A1A"/>
          <w:sz w:val="24"/>
          <w:szCs w:val="24"/>
        </w:rPr>
        <w:t xml:space="preserve"> Europe until the 18th century. The wife of an English ambassador, Lady Montagu, observed inoculation in Turkey, and later had her own child successfully inoculated during a smallpox epidemic in England. In this procedure a lancet or needle was used to deliver a subcutaneous dose of smallpox material to a susceptible person. The procedure, also known as variolation, was controversial. It generated immunity in many cases, </w:t>
      </w:r>
      <w:hyperlink r:id="rId25" w:tgtFrame="_blank" w:history="1">
        <w:r w:rsidRPr="003932E2">
          <w:rPr>
            <w:rFonts w:ascii="Roboto" w:eastAsia="Times New Roman" w:hAnsi="Roboto" w:cs="Times New Roman"/>
            <w:color w:val="1A1A1A"/>
            <w:sz w:val="24"/>
            <w:szCs w:val="24"/>
            <w:u w:val="single"/>
          </w:rPr>
          <w:t>b</w:t>
        </w:r>
      </w:hyperlink>
      <w:hyperlink r:id="rId26" w:tgtFrame="_blank" w:history="1">
        <w:r w:rsidRPr="003932E2">
          <w:rPr>
            <w:rFonts w:ascii="Roboto" w:eastAsia="Times New Roman" w:hAnsi="Roboto" w:cs="Times New Roman"/>
            <w:b/>
            <w:bCs/>
            <w:color w:val="1A1A1A"/>
            <w:sz w:val="24"/>
            <w:szCs w:val="24"/>
            <w:u w:val="single"/>
          </w:rPr>
          <w:t>ut it also killed some people and contributed to smallpox outbreaks</w:t>
        </w:r>
      </w:hyperlink>
      <w:r w:rsidRPr="003932E2">
        <w:rPr>
          <w:rFonts w:ascii="Roboto" w:eastAsia="Times New Roman" w:hAnsi="Roboto" w:cs="Times New Roman"/>
          <w:color w:val="1A1A1A"/>
          <w:sz w:val="24"/>
          <w:szCs w:val="24"/>
        </w:rPr>
        <w:t>.</w:t>
      </w:r>
      <w:r w:rsidR="00171961" w:rsidRPr="00171961">
        <w:rPr>
          <w:rFonts w:ascii="Roboto" w:eastAsia="Times New Roman" w:hAnsi="Roboto" w:cs="Times New Roman"/>
          <w:color w:val="1A1A1A"/>
          <w:sz w:val="24"/>
          <w:szCs w:val="24"/>
        </w:rPr>
        <w:t xml:space="preserve"> </w:t>
      </w:r>
    </w:p>
    <w:p w:rsidR="003932E2" w:rsidRPr="003932E2" w:rsidRDefault="009D616B" w:rsidP="00171961">
      <w:pPr>
        <w:shd w:val="clear" w:color="auto" w:fill="FFFFFF"/>
        <w:tabs>
          <w:tab w:val="bar" w:pos="-720"/>
        </w:tabs>
        <w:spacing w:line="390" w:lineRule="atLeast"/>
        <w:ind w:left="245"/>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7" style="width:0;height:.75pt" o:hralign="center" o:hrstd="t" o:hr="t" fillcolor="#a0a0a0" stroked="f"/>
        </w:pic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In other words, smallpox is deadly. Historically, 30% of the people who contract the virus die. Many people were maimed and disabled permanently.</w:t>
      </w:r>
    </w:p>
    <w:p w:rsidR="009C2A87"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That said, the designers of this vaccine wanted it work to not only stop disease, but eradicate it completely. So, the smallpox vaccine was designed to be “hot.” The adverse event profile is much greater than say, that of the influenza vaccine. It is designed to </w:t>
      </w:r>
    </w:p>
    <w:p w:rsidR="009C2A87" w:rsidRPr="009C2A87" w:rsidRDefault="003932E2" w:rsidP="009C2A87">
      <w:pPr>
        <w:pStyle w:val="ListParagraph"/>
        <w:numPr>
          <w:ilvl w:val="0"/>
          <w:numId w:val="5"/>
        </w:numPr>
        <w:shd w:val="clear" w:color="auto" w:fill="FFFFFF"/>
        <w:spacing w:after="240" w:line="390" w:lineRule="atLeast"/>
        <w:rPr>
          <w:rFonts w:ascii="Roboto" w:eastAsia="Times New Roman" w:hAnsi="Roboto" w:cs="Times New Roman"/>
          <w:color w:val="1A1A1A"/>
          <w:sz w:val="24"/>
          <w:szCs w:val="24"/>
        </w:rPr>
      </w:pPr>
      <w:r w:rsidRPr="009C2A87">
        <w:rPr>
          <w:rFonts w:ascii="Roboto" w:eastAsia="Times New Roman" w:hAnsi="Roboto" w:cs="Times New Roman"/>
          <w:color w:val="1A1A1A"/>
          <w:sz w:val="24"/>
          <w:szCs w:val="24"/>
        </w:rPr>
        <w:t xml:space="preserve">stop infection and </w:t>
      </w:r>
    </w:p>
    <w:p w:rsidR="009C2A87" w:rsidRPr="009C2A87" w:rsidRDefault="003932E2" w:rsidP="009C2A87">
      <w:pPr>
        <w:pStyle w:val="ListParagraph"/>
        <w:numPr>
          <w:ilvl w:val="0"/>
          <w:numId w:val="5"/>
        </w:numPr>
        <w:shd w:val="clear" w:color="auto" w:fill="FFFFFF"/>
        <w:spacing w:after="240" w:line="390" w:lineRule="atLeast"/>
        <w:rPr>
          <w:rFonts w:ascii="Roboto" w:eastAsia="Times New Roman" w:hAnsi="Roboto" w:cs="Times New Roman"/>
          <w:color w:val="1A1A1A"/>
          <w:sz w:val="24"/>
          <w:szCs w:val="24"/>
        </w:rPr>
      </w:pPr>
      <w:proofErr w:type="gramStart"/>
      <w:r w:rsidRPr="009C2A87">
        <w:rPr>
          <w:rFonts w:ascii="Roboto" w:eastAsia="Times New Roman" w:hAnsi="Roboto" w:cs="Times New Roman"/>
          <w:color w:val="1A1A1A"/>
          <w:sz w:val="24"/>
          <w:szCs w:val="24"/>
        </w:rPr>
        <w:t>as</w:t>
      </w:r>
      <w:proofErr w:type="gramEnd"/>
      <w:r w:rsidRPr="009C2A87">
        <w:rPr>
          <w:rFonts w:ascii="Roboto" w:eastAsia="Times New Roman" w:hAnsi="Roboto" w:cs="Times New Roman"/>
          <w:color w:val="1A1A1A"/>
          <w:sz w:val="24"/>
          <w:szCs w:val="24"/>
        </w:rPr>
        <w:t xml:space="preserve"> much as possible, transmission. </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With flu, the vaccine is only partially effective, because otherwise the cure would be worse than the disease for most healthy people.</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The CDC knows this. </w:t>
      </w:r>
      <w:r w:rsidRPr="003932E2">
        <w:rPr>
          <w:rFonts w:ascii="Roboto" w:eastAsia="Times New Roman" w:hAnsi="Roboto" w:cs="Times New Roman"/>
          <w:color w:val="FF0000"/>
          <w:sz w:val="24"/>
          <w:szCs w:val="24"/>
        </w:rPr>
        <w:t>But they have a mission to stop vaccine hesitancy.</w:t>
      </w:r>
      <w:r w:rsidRPr="003932E2">
        <w:rPr>
          <w:rFonts w:ascii="Roboto" w:eastAsia="Times New Roman" w:hAnsi="Roboto" w:cs="Times New Roman"/>
          <w:color w:val="1A1A1A"/>
          <w:sz w:val="24"/>
          <w:szCs w:val="24"/>
        </w:rPr>
        <w:t xml:space="preserve"> To do this, </w:t>
      </w:r>
      <w:r w:rsidRPr="003932E2">
        <w:rPr>
          <w:rFonts w:ascii="Roboto" w:eastAsia="Times New Roman" w:hAnsi="Roboto" w:cs="Times New Roman"/>
          <w:b/>
          <w:color w:val="1A1A1A"/>
          <w:sz w:val="24"/>
          <w:szCs w:val="24"/>
        </w:rPr>
        <w:t>they promote vaccines and the vaccine enterprise as safe and effective. Full stop. No exceptions or questioning tolerated.</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The smallpox vaccine is old enough that its risks are well known, and those data can be used to help us better understand how the CDC assesses vaccine safety.  </w:t>
      </w:r>
      <w:r w:rsidRPr="003932E2">
        <w:rPr>
          <w:rFonts w:ascii="Roboto" w:eastAsia="Times New Roman" w:hAnsi="Roboto" w:cs="Times New Roman"/>
          <w:b/>
          <w:color w:val="1A1A1A"/>
          <w:sz w:val="24"/>
          <w:szCs w:val="24"/>
        </w:rPr>
        <w:t>It is naive to think that all vaccines are “safe” – no matter what and no matter which vaccine.</w:t>
      </w:r>
      <w:r w:rsidRPr="003932E2">
        <w:rPr>
          <w:rFonts w:ascii="Roboto" w:eastAsia="Times New Roman" w:hAnsi="Roboto" w:cs="Times New Roman"/>
          <w:color w:val="1A1A1A"/>
          <w:sz w:val="24"/>
          <w:szCs w:val="24"/>
        </w:rPr>
        <w:t xml:space="preserve"> Unfortunately, officials at the CDC appear to have a belief system that all vaccines are “safe and effective”, </w:t>
      </w:r>
      <w:r w:rsidRPr="003932E2">
        <w:rPr>
          <w:rFonts w:ascii="Roboto" w:eastAsia="Times New Roman" w:hAnsi="Roboto" w:cs="Times New Roman"/>
          <w:color w:val="FF0000"/>
          <w:sz w:val="24"/>
          <w:szCs w:val="24"/>
        </w:rPr>
        <w:t>which belief has become more a view of a world, a sort of object of faith (</w:t>
      </w:r>
      <w:hyperlink r:id="rId27" w:tgtFrame="_blank" w:history="1">
        <w:r w:rsidRPr="001519BC">
          <w:rPr>
            <w:rFonts w:ascii="Roboto" w:eastAsia="Times New Roman" w:hAnsi="Roboto" w:cs="Times New Roman"/>
            <w:color w:val="FF0000"/>
            <w:sz w:val="24"/>
            <w:szCs w:val="24"/>
            <w:u w:val="single"/>
          </w:rPr>
          <w:t>catechism</w:t>
        </w:r>
      </w:hyperlink>
      <w:r w:rsidRPr="003932E2">
        <w:rPr>
          <w:rFonts w:ascii="Roboto" w:eastAsia="Times New Roman" w:hAnsi="Roboto" w:cs="Times New Roman"/>
          <w:color w:val="FF0000"/>
          <w:sz w:val="24"/>
          <w:szCs w:val="24"/>
        </w:rPr>
        <w:t>) than objective science.</w:t>
      </w:r>
    </w:p>
    <w:tbl>
      <w:tblPr>
        <w:tblW w:w="5000" w:type="pct"/>
        <w:jc w:val="center"/>
        <w:tblCellSpacing w:w="0" w:type="dxa"/>
        <w:tblCellMar>
          <w:left w:w="0" w:type="dxa"/>
          <w:right w:w="0" w:type="dxa"/>
        </w:tblCellMar>
        <w:tblLook w:val="04A0" w:firstRow="1" w:lastRow="0" w:firstColumn="1" w:lastColumn="0" w:noHBand="0" w:noVBand="1"/>
      </w:tblPr>
      <w:tblGrid>
        <w:gridCol w:w="2685"/>
        <w:gridCol w:w="3990"/>
        <w:gridCol w:w="2685"/>
      </w:tblGrid>
      <w:tr w:rsidR="003932E2" w:rsidRPr="003932E2" w:rsidTr="003932E2">
        <w:trPr>
          <w:tblCellSpacing w:w="0" w:type="dxa"/>
          <w:jc w:val="center"/>
        </w:trPr>
        <w:tc>
          <w:tcPr>
            <w:tcW w:w="0" w:type="auto"/>
            <w:vAlign w:val="center"/>
            <w:hideMark/>
          </w:tcPr>
          <w:p w:rsidR="003932E2" w:rsidRPr="003932E2" w:rsidRDefault="003932E2" w:rsidP="003932E2">
            <w:pPr>
              <w:spacing w:after="0" w:line="240" w:lineRule="auto"/>
              <w:rPr>
                <w:rFonts w:ascii="Roboto" w:eastAsia="Times New Roman" w:hAnsi="Roboto" w:cs="Times New Roman"/>
                <w:color w:val="1A1A1A"/>
                <w:sz w:val="24"/>
                <w:szCs w:val="24"/>
              </w:rPr>
            </w:pPr>
          </w:p>
        </w:tc>
        <w:tc>
          <w:tcPr>
            <w:tcW w:w="3990" w:type="dxa"/>
            <w:vAlign w:val="center"/>
            <w:hideMark/>
          </w:tcPr>
          <w:p w:rsidR="003932E2" w:rsidRPr="003932E2" w:rsidRDefault="003932E2" w:rsidP="003932E2">
            <w:pPr>
              <w:spacing w:after="0" w:line="240" w:lineRule="auto"/>
              <w:jc w:val="center"/>
              <w:rPr>
                <w:rFonts w:ascii="Times New Roman" w:eastAsia="Times New Roman" w:hAnsi="Times New Roman" w:cs="Times New Roman"/>
                <w:sz w:val="20"/>
                <w:szCs w:val="20"/>
              </w:rPr>
            </w:pPr>
          </w:p>
        </w:tc>
        <w:tc>
          <w:tcPr>
            <w:tcW w:w="0" w:type="auto"/>
            <w:vAlign w:val="center"/>
            <w:hideMark/>
          </w:tcPr>
          <w:p w:rsidR="003932E2" w:rsidRPr="003932E2" w:rsidRDefault="003932E2" w:rsidP="003932E2">
            <w:pPr>
              <w:spacing w:after="0" w:line="240" w:lineRule="auto"/>
              <w:jc w:val="center"/>
              <w:rPr>
                <w:rFonts w:ascii="Times New Roman" w:eastAsia="Times New Roman" w:hAnsi="Times New Roman" w:cs="Times New Roman"/>
                <w:sz w:val="20"/>
                <w:szCs w:val="20"/>
              </w:rPr>
            </w:pPr>
          </w:p>
        </w:tc>
      </w:tr>
    </w:tbl>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Frankly, positioning this as a statement of faith, a sort of ritual endorsed by </w:t>
      </w:r>
      <w:proofErr w:type="spellStart"/>
      <w:r w:rsidRPr="003932E2">
        <w:rPr>
          <w:rFonts w:ascii="Roboto" w:eastAsia="Times New Roman" w:hAnsi="Roboto" w:cs="Times New Roman"/>
          <w:color w:val="1A1A1A"/>
          <w:sz w:val="24"/>
          <w:szCs w:val="24"/>
        </w:rPr>
        <w:t>annoited</w:t>
      </w:r>
      <w:proofErr w:type="spellEnd"/>
      <w:r w:rsidRPr="003932E2">
        <w:rPr>
          <w:rFonts w:ascii="Roboto" w:eastAsia="Times New Roman" w:hAnsi="Roboto" w:cs="Times New Roman"/>
          <w:color w:val="1A1A1A"/>
          <w:sz w:val="24"/>
          <w:szCs w:val="24"/>
        </w:rPr>
        <w:t xml:space="preserve"> high priests of public health, gives these officials benefit by removing any reason to doubt or question. </w:t>
      </w:r>
      <w:r w:rsidRPr="003932E2">
        <w:rPr>
          <w:rFonts w:ascii="Roboto" w:eastAsia="Times New Roman" w:hAnsi="Roboto" w:cs="Times New Roman"/>
          <w:color w:val="1A1A1A"/>
          <w:sz w:val="24"/>
          <w:szCs w:val="24"/>
          <w:highlight w:val="yellow"/>
        </w:rPr>
        <w:t xml:space="preserve">The determination and public statements that most vaccines are “safe and effective” is </w:t>
      </w:r>
      <w:r w:rsidRPr="009C2A87">
        <w:rPr>
          <w:rFonts w:ascii="Roboto" w:eastAsia="Times New Roman" w:hAnsi="Roboto" w:cs="Times New Roman"/>
          <w:b/>
          <w:color w:val="1A1A1A"/>
          <w:sz w:val="24"/>
          <w:szCs w:val="24"/>
          <w:highlight w:val="yellow"/>
        </w:rPr>
        <w:t>a promotional tool</w:t>
      </w:r>
      <w:r w:rsidRPr="003932E2">
        <w:rPr>
          <w:rFonts w:ascii="Roboto" w:eastAsia="Times New Roman" w:hAnsi="Roboto" w:cs="Times New Roman"/>
          <w:color w:val="1A1A1A"/>
          <w:sz w:val="24"/>
          <w:szCs w:val="24"/>
          <w:highlight w:val="yellow"/>
        </w:rPr>
        <w:t>.</w:t>
      </w:r>
      <w:r w:rsidRPr="003932E2">
        <w:rPr>
          <w:rFonts w:ascii="Roboto" w:eastAsia="Times New Roman" w:hAnsi="Roboto" w:cs="Times New Roman"/>
          <w:color w:val="1A1A1A"/>
          <w:sz w:val="24"/>
          <w:szCs w:val="24"/>
        </w:rPr>
        <w:t xml:space="preserve"> And this propaganda is not holding up to scrutiny. </w:t>
      </w:r>
      <w:r w:rsidRPr="009C2A87">
        <w:rPr>
          <w:rFonts w:ascii="Roboto" w:eastAsia="Times New Roman" w:hAnsi="Roboto" w:cs="Times New Roman"/>
          <w:b/>
          <w:color w:val="1A1A1A"/>
          <w:sz w:val="24"/>
          <w:szCs w:val="24"/>
          <w:highlight w:val="yellow"/>
        </w:rPr>
        <w:t>People are becoming more and more distrustful of the whole vaccine enterprise, and for good reason.</w:t>
      </w:r>
      <w:r w:rsidRPr="003932E2">
        <w:rPr>
          <w:rFonts w:ascii="Roboto" w:eastAsia="Times New Roman" w:hAnsi="Roboto" w:cs="Times New Roman"/>
          <w:color w:val="1A1A1A"/>
          <w:sz w:val="24"/>
          <w:szCs w:val="24"/>
        </w:rPr>
        <w:t xml:space="preserve"> It is time that public health be honest and transparent. Vaccines carry risk, some vaccines carry a lot more risk than others. In the case of the vaccines for children program, </w:t>
      </w:r>
      <w:r w:rsidRPr="003932E2">
        <w:rPr>
          <w:rFonts w:ascii="Roboto" w:eastAsia="Times New Roman" w:hAnsi="Roboto" w:cs="Times New Roman"/>
          <w:color w:val="FF0000"/>
          <w:sz w:val="24"/>
          <w:szCs w:val="24"/>
        </w:rPr>
        <w:t>the cumulative risk of the entire expanding vaccine schedule on our children has never been rigorously assessed.</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b/>
          <w:bCs/>
          <w:color w:val="1A1A1A"/>
          <w:sz w:val="24"/>
          <w:szCs w:val="24"/>
        </w:rPr>
        <w:t>So, let’s get back to assessing the benefits and risks of the smallpox vaccine as a case study.</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From the CDC website, today:</w:t>
      </w:r>
    </w:p>
    <w:p w:rsidR="00171961" w:rsidRPr="003932E2" w:rsidRDefault="003932E2" w:rsidP="00171961">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b/>
          <w:bCs/>
          <w:i/>
          <w:iCs/>
          <w:color w:val="1A1A1A"/>
          <w:sz w:val="24"/>
          <w:szCs w:val="24"/>
        </w:rPr>
        <w:t>“</w:t>
      </w:r>
      <w:hyperlink r:id="rId28" w:tgtFrame="_blank" w:history="1">
        <w:r w:rsidRPr="003932E2">
          <w:rPr>
            <w:rFonts w:ascii="Roboto" w:eastAsia="Times New Roman" w:hAnsi="Roboto" w:cs="Times New Roman"/>
            <w:b/>
            <w:bCs/>
            <w:i/>
            <w:iCs/>
            <w:color w:val="1A1A1A"/>
            <w:sz w:val="24"/>
            <w:szCs w:val="24"/>
            <w:u w:val="single"/>
          </w:rPr>
          <w:t>The smallpox vaccine is safe, and it is effective at preventing smallpox disease.</w:t>
        </w:r>
      </w:hyperlink>
      <w:r w:rsidRPr="003932E2">
        <w:rPr>
          <w:rFonts w:ascii="Roboto" w:eastAsia="Times New Roman" w:hAnsi="Roboto" w:cs="Times New Roman"/>
          <w:b/>
          <w:bCs/>
          <w:i/>
          <w:iCs/>
          <w:color w:val="1A1A1A"/>
          <w:sz w:val="24"/>
          <w:szCs w:val="24"/>
        </w:rPr>
        <w:t>”</w:t>
      </w:r>
      <w:r w:rsidR="00171961" w:rsidRPr="00171961">
        <w:rPr>
          <w:rFonts w:ascii="Roboto" w:eastAsia="Times New Roman" w:hAnsi="Roboto" w:cs="Times New Roman"/>
          <w:color w:val="1A1A1A"/>
          <w:sz w:val="24"/>
          <w:szCs w:val="24"/>
        </w:rPr>
        <w:t xml:space="preserve"> </w:t>
      </w:r>
    </w:p>
    <w:p w:rsidR="003932E2" w:rsidRPr="003932E2" w:rsidRDefault="003932E2" w:rsidP="00171961">
      <w:pPr>
        <w:shd w:val="clear" w:color="auto" w:fill="FFFFFF"/>
        <w:spacing w:line="390" w:lineRule="atLeast"/>
        <w:ind w:left="240"/>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Let’s see what safe means to the CDC, from their own website:</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i/>
          <w:iCs/>
          <w:color w:val="1A1A1A"/>
          <w:sz w:val="24"/>
          <w:szCs w:val="24"/>
        </w:rPr>
        <w:t>Serious Side Effects of Smallpox Vaccine</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Heart problems</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Swelling of the brain or spinal cord</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Severe skin diseases</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Spreading the virus to other parts of the body or to another person</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Severe allergic reaction after vaccination</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Accidental infection of the eye (which may cause swelling of the cornea causing watery painful eyes and blurred vision, scarring of the cornea, and blindness)</w:t>
      </w:r>
      <w:r w:rsidR="00DA1F0F" w:rsidRPr="00DA1F0F">
        <w:rPr>
          <w:rFonts w:ascii="Roboto" w:eastAsia="Times New Roman" w:hAnsi="Roboto" w:cs="Times New Roman"/>
          <w:color w:val="1A1A1A"/>
          <w:sz w:val="24"/>
          <w:szCs w:val="24"/>
        </w:rPr>
        <w:t xml:space="preserve"> </w:t>
      </w:r>
    </w:p>
    <w:p w:rsidR="003932E2" w:rsidRPr="003932E2" w:rsidRDefault="003932E2" w:rsidP="00DA1F0F">
      <w:pPr>
        <w:shd w:val="clear" w:color="auto" w:fill="FFFFFF"/>
        <w:spacing w:after="240"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The CDC then lists the types of people who might have reason to </w:t>
      </w:r>
      <w:r w:rsidRPr="003932E2">
        <w:rPr>
          <w:rFonts w:ascii="Roboto" w:eastAsia="Times New Roman" w:hAnsi="Roboto" w:cs="Times New Roman"/>
          <w:i/>
          <w:iCs/>
          <w:color w:val="1A1A1A"/>
          <w:sz w:val="24"/>
          <w:szCs w:val="24"/>
        </w:rPr>
        <w:t>not</w:t>
      </w:r>
      <w:r w:rsidRPr="003932E2">
        <w:rPr>
          <w:rFonts w:ascii="Roboto" w:eastAsia="Times New Roman" w:hAnsi="Roboto" w:cs="Times New Roman"/>
          <w:color w:val="1A1A1A"/>
          <w:sz w:val="24"/>
          <w:szCs w:val="24"/>
        </w:rPr>
        <w:t> take the smallpox vaccine...</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i/>
          <w:iCs/>
          <w:color w:val="1A1A1A"/>
          <w:sz w:val="24"/>
          <w:szCs w:val="24"/>
        </w:rPr>
        <w:t>The risks for serious smallpox vaccine side effects are greater for:</w:t>
      </w:r>
      <w:r w:rsidR="00DA1F0F" w:rsidRPr="00DA1F0F">
        <w:rPr>
          <w:rFonts w:ascii="Roboto" w:eastAsia="Times New Roman" w:hAnsi="Roboto" w:cs="Times New Roman"/>
          <w:color w:val="1A1A1A"/>
          <w:sz w:val="24"/>
          <w:szCs w:val="24"/>
        </w:rPr>
        <w:t xml:space="preserve"> </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 xml:space="preserve">People with any three of the following </w:t>
      </w:r>
      <w:r w:rsidRPr="001519BC">
        <w:rPr>
          <w:rFonts w:ascii="Roboto" w:eastAsia="Times New Roman" w:hAnsi="Roboto" w:cs="Times New Roman"/>
          <w:i/>
          <w:iCs/>
          <w:color w:val="1A1A1A"/>
          <w:sz w:val="24"/>
          <w:szCs w:val="24"/>
          <w:highlight w:val="yellow"/>
        </w:rPr>
        <w:t>risk factors for heart disease</w:t>
      </w:r>
      <w:r w:rsidRPr="003932E2">
        <w:rPr>
          <w:rFonts w:ascii="Roboto" w:eastAsia="Times New Roman" w:hAnsi="Roboto" w:cs="Times New Roman"/>
          <w:i/>
          <w:iCs/>
          <w:color w:val="1A1A1A"/>
          <w:sz w:val="24"/>
          <w:szCs w:val="24"/>
        </w:rPr>
        <w:t>: high blood pressure, high cholesterol, diabetes, high blood sugar, a family history of heart problems, or smoking</w:t>
      </w:r>
    </w:p>
    <w:p w:rsidR="003932E2" w:rsidRPr="003932E2" w:rsidRDefault="003932E2" w:rsidP="00DA1F0F">
      <w:pPr>
        <w:shd w:val="clear" w:color="auto" w:fill="FFFFFF"/>
        <w:spacing w:after="240" w:line="390" w:lineRule="atLeast"/>
        <w:ind w:left="240"/>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Let’s take a break here and look at just the first four items, the people described as being at greater risk of serious smallpox vaccine side effects:</w:t>
      </w:r>
    </w:p>
    <w:p w:rsidR="001519BC" w:rsidRPr="001519BC" w:rsidRDefault="003932E2" w:rsidP="001519BC">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1519BC">
        <w:rPr>
          <w:rFonts w:ascii="Roboto" w:eastAsia="Times New Roman" w:hAnsi="Roboto" w:cs="Times New Roman"/>
          <w:color w:val="1A1A1A"/>
          <w:sz w:val="24"/>
          <w:szCs w:val="24"/>
        </w:rPr>
        <w:t xml:space="preserve">People with diabetes – that’s 34 million Americans; </w:t>
      </w:r>
    </w:p>
    <w:p w:rsidR="001519BC" w:rsidRPr="001519BC" w:rsidRDefault="003932E2" w:rsidP="001519BC">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1519BC">
        <w:rPr>
          <w:rFonts w:ascii="Roboto" w:eastAsia="Times New Roman" w:hAnsi="Roboto" w:cs="Times New Roman"/>
          <w:color w:val="1A1A1A"/>
          <w:sz w:val="24"/>
          <w:szCs w:val="24"/>
        </w:rPr>
        <w:t xml:space="preserve">people with high blood pressure (108 million Americans); </w:t>
      </w:r>
    </w:p>
    <w:p w:rsidR="001519BC" w:rsidRPr="001519BC" w:rsidRDefault="003932E2" w:rsidP="001519BC">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1519BC">
        <w:rPr>
          <w:rFonts w:ascii="Roboto" w:eastAsia="Times New Roman" w:hAnsi="Roboto" w:cs="Times New Roman"/>
          <w:color w:val="1A1A1A"/>
          <w:sz w:val="24"/>
          <w:szCs w:val="24"/>
        </w:rPr>
        <w:t xml:space="preserve">people with high cholesterol (76 million Americans); </w:t>
      </w:r>
    </w:p>
    <w:p w:rsidR="003932E2" w:rsidRPr="001519BC" w:rsidRDefault="003932E2" w:rsidP="001519BC">
      <w:pPr>
        <w:pStyle w:val="ListParagraph"/>
        <w:numPr>
          <w:ilvl w:val="0"/>
          <w:numId w:val="3"/>
        </w:numPr>
        <w:shd w:val="clear" w:color="auto" w:fill="FFFFFF"/>
        <w:spacing w:after="240" w:line="390" w:lineRule="atLeast"/>
        <w:rPr>
          <w:rFonts w:ascii="Roboto" w:eastAsia="Times New Roman" w:hAnsi="Roboto" w:cs="Times New Roman"/>
          <w:color w:val="1A1A1A"/>
          <w:sz w:val="24"/>
          <w:szCs w:val="24"/>
        </w:rPr>
      </w:pPr>
      <w:r w:rsidRPr="001519BC">
        <w:rPr>
          <w:rFonts w:ascii="Roboto" w:eastAsia="Times New Roman" w:hAnsi="Roboto" w:cs="Times New Roman"/>
          <w:color w:val="1A1A1A"/>
          <w:sz w:val="24"/>
          <w:szCs w:val="24"/>
        </w:rPr>
        <w:t>people with heart disease (96 million Americans)</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And there’s more:  </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 xml:space="preserve">People with </w:t>
      </w:r>
      <w:r w:rsidRPr="008E49B6">
        <w:rPr>
          <w:rFonts w:ascii="Roboto" w:eastAsia="Times New Roman" w:hAnsi="Roboto" w:cs="Times New Roman"/>
          <w:i/>
          <w:iCs/>
          <w:color w:val="1A1A1A"/>
          <w:sz w:val="24"/>
          <w:szCs w:val="24"/>
          <w:highlight w:val="yellow"/>
        </w:rPr>
        <w:t>heart or blood vessel problems</w:t>
      </w:r>
      <w:r w:rsidRPr="003932E2">
        <w:rPr>
          <w:rFonts w:ascii="Roboto" w:eastAsia="Times New Roman" w:hAnsi="Roboto" w:cs="Times New Roman"/>
          <w:i/>
          <w:iCs/>
          <w:color w:val="1A1A1A"/>
          <w:sz w:val="24"/>
          <w:szCs w:val="24"/>
        </w:rPr>
        <w:t>, including angina, previous heart attack, artery disease, congestive heart failure, stroke, or other cardiac problems</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People with skin problems, such as eczema [</w:t>
      </w:r>
      <w:r w:rsidRPr="003932E2">
        <w:rPr>
          <w:rFonts w:ascii="Roboto" w:eastAsia="Times New Roman" w:hAnsi="Roboto" w:cs="Times New Roman"/>
          <w:color w:val="1A1A1A"/>
          <w:sz w:val="24"/>
          <w:szCs w:val="24"/>
        </w:rPr>
        <w:t>31 million Americans</w:t>
      </w:r>
      <w:r w:rsidRPr="003932E2">
        <w:rPr>
          <w:rFonts w:ascii="Roboto" w:eastAsia="Times New Roman" w:hAnsi="Roboto" w:cs="Times New Roman"/>
          <w:i/>
          <w:iCs/>
          <w:color w:val="1A1A1A"/>
          <w:sz w:val="24"/>
          <w:szCs w:val="24"/>
        </w:rPr>
        <w:t>], atopic dermatitis, burns, impetigo, contact dermatitis, chickenpox [</w:t>
      </w:r>
      <w:r w:rsidRPr="003932E2">
        <w:rPr>
          <w:rFonts w:ascii="Roboto" w:eastAsia="Times New Roman" w:hAnsi="Roboto" w:cs="Times New Roman"/>
          <w:color w:val="1A1A1A"/>
          <w:sz w:val="24"/>
          <w:szCs w:val="24"/>
        </w:rPr>
        <w:t>more than 95% of American adults have had chicken pox</w:t>
      </w:r>
      <w:r w:rsidRPr="003932E2">
        <w:rPr>
          <w:rFonts w:ascii="Roboto" w:eastAsia="Times New Roman" w:hAnsi="Roboto" w:cs="Times New Roman"/>
          <w:i/>
          <w:iCs/>
          <w:color w:val="1A1A1A"/>
          <w:sz w:val="24"/>
          <w:szCs w:val="24"/>
        </w:rPr>
        <w:t>], shingles, psoriasis, or uncontrolled acne</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Infants less than 1 year of age</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Women who are pregnant or breastfeeding</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w:t>
      </w:r>
      <w:r w:rsidRPr="003932E2">
        <w:rPr>
          <w:rFonts w:ascii="Roboto" w:eastAsia="Times New Roman" w:hAnsi="Roboto" w:cs="Times New Roman"/>
          <w:i/>
          <w:iCs/>
          <w:color w:val="1A1A1A"/>
          <w:sz w:val="24"/>
          <w:szCs w:val="24"/>
        </w:rPr>
        <w:t>People who are taking steroid eye drops or ointment</w:t>
      </w:r>
    </w:p>
    <w:p w:rsidR="003932E2" w:rsidRPr="003932E2" w:rsidRDefault="003932E2" w:rsidP="00DA1F0F">
      <w:pPr>
        <w:shd w:val="clear" w:color="auto" w:fill="FFFFFF"/>
        <w:spacing w:after="240" w:line="390" w:lineRule="atLeast"/>
        <w:ind w:left="240"/>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So, while the CDC definitively states that “</w:t>
      </w:r>
      <w:r w:rsidRPr="003932E2">
        <w:rPr>
          <w:rFonts w:ascii="Roboto" w:eastAsia="Times New Roman" w:hAnsi="Roboto" w:cs="Times New Roman"/>
          <w:b/>
          <w:bCs/>
          <w:i/>
          <w:iCs/>
          <w:color w:val="1A1A1A"/>
          <w:sz w:val="24"/>
          <w:szCs w:val="24"/>
        </w:rPr>
        <w:t>The smallpox vaccine is safe</w:t>
      </w:r>
      <w:r w:rsidRPr="003932E2">
        <w:rPr>
          <w:rFonts w:ascii="Roboto" w:eastAsia="Times New Roman" w:hAnsi="Roboto" w:cs="Times New Roman"/>
          <w:color w:val="1A1A1A"/>
          <w:sz w:val="24"/>
          <w:szCs w:val="24"/>
        </w:rPr>
        <w:t>,” they then </w:t>
      </w:r>
      <w:r w:rsidRPr="003932E2">
        <w:rPr>
          <w:rFonts w:ascii="Roboto" w:eastAsia="Times New Roman" w:hAnsi="Roboto" w:cs="Times New Roman"/>
          <w:b/>
          <w:bCs/>
          <w:color w:val="1A1A1A"/>
          <w:sz w:val="24"/>
          <w:szCs w:val="24"/>
        </w:rPr>
        <w:t xml:space="preserve">exclude huge segments of the population, </w:t>
      </w:r>
      <w:r w:rsidRPr="008E49B6">
        <w:rPr>
          <w:rFonts w:ascii="Roboto" w:eastAsia="Times New Roman" w:hAnsi="Roboto" w:cs="Times New Roman"/>
          <w:b/>
          <w:bCs/>
          <w:color w:val="FF0000"/>
          <w:sz w:val="24"/>
          <w:szCs w:val="24"/>
        </w:rPr>
        <w:t>leaving very few people for whom it might be safe</w:t>
      </w:r>
      <w:r w:rsidRPr="003932E2">
        <w:rPr>
          <w:rFonts w:ascii="Roboto" w:eastAsia="Times New Roman" w:hAnsi="Roboto" w:cs="Times New Roman"/>
          <w:color w:val="FF0000"/>
          <w:sz w:val="24"/>
          <w:szCs w:val="24"/>
        </w:rPr>
        <w:t>.</w:t>
      </w:r>
      <w:r w:rsidRPr="003932E2">
        <w:rPr>
          <w:rFonts w:ascii="Roboto" w:eastAsia="Times New Roman" w:hAnsi="Roboto" w:cs="Times New Roman"/>
          <w:color w:val="1A1A1A"/>
          <w:sz w:val="24"/>
          <w:szCs w:val="24"/>
        </w:rPr>
        <w:t>  The list of people at greater risk also includes people with a “family history of heart problems.”  Do any of us know even a single person who doesn’t fit that into that category?</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The CDC writes that “</w:t>
      </w:r>
      <w:hyperlink r:id="rId29" w:tgtFrame="_blank" w:history="1">
        <w:r w:rsidRPr="003932E2">
          <w:rPr>
            <w:rFonts w:ascii="Roboto" w:eastAsia="Times New Roman" w:hAnsi="Roboto" w:cs="Times New Roman"/>
            <w:color w:val="1A1A1A"/>
            <w:sz w:val="24"/>
            <w:szCs w:val="24"/>
            <w:u w:val="single"/>
          </w:rPr>
          <w:t>for every 1,000 people vaccinated, 1 person experienced a serious but not life-threatening reactions. These reactions may require medical attention”</w:t>
        </w:r>
      </w:hyperlink>
      <w:r w:rsidRPr="003932E2">
        <w:rPr>
          <w:rFonts w:ascii="Roboto" w:eastAsia="Times New Roman" w:hAnsi="Roboto" w:cs="Times New Roman"/>
          <w:color w:val="1A1A1A"/>
          <w:sz w:val="24"/>
          <w:szCs w:val="24"/>
        </w:rPr>
        <w:t> The CDC estimates that “1 to 2 people out of every 1 million people vaccinated could die as a result of life-threatening reactions to the vaccine”</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However, other researchers place the risks as higher.</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A 2021 study assessing vaccine risks in </w:t>
      </w:r>
      <w:r w:rsidRPr="003932E2">
        <w:rPr>
          <w:rFonts w:ascii="Roboto" w:eastAsia="Times New Roman" w:hAnsi="Roboto" w:cs="Times New Roman"/>
          <w:b/>
          <w:color w:val="1A1A1A"/>
          <w:sz w:val="24"/>
          <w:szCs w:val="24"/>
        </w:rPr>
        <w:t>the military population who have received the more modern, smallpox vaccines</w:t>
      </w:r>
      <w:r w:rsidRPr="003932E2">
        <w:rPr>
          <w:rFonts w:ascii="Roboto" w:eastAsia="Times New Roman" w:hAnsi="Roboto" w:cs="Times New Roman"/>
          <w:color w:val="1A1A1A"/>
          <w:sz w:val="24"/>
          <w:szCs w:val="24"/>
        </w:rPr>
        <w:t xml:space="preserve"> reported the following.</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897,227 SM who received ACAM2000 smallpox vaccine and 450,000 SM who received </w:t>
      </w:r>
      <w:proofErr w:type="spellStart"/>
      <w:r w:rsidRPr="003932E2">
        <w:rPr>
          <w:rFonts w:ascii="Roboto" w:eastAsia="Times New Roman" w:hAnsi="Roboto" w:cs="Times New Roman"/>
          <w:color w:val="1A1A1A"/>
          <w:sz w:val="24"/>
          <w:szCs w:val="24"/>
        </w:rPr>
        <w:t>Dryvax</w:t>
      </w:r>
      <w:proofErr w:type="spellEnd"/>
      <w:r w:rsidRPr="003932E2">
        <w:rPr>
          <w:rFonts w:ascii="Roboto" w:eastAsia="Times New Roman" w:hAnsi="Roboto" w:cs="Times New Roman"/>
          <w:color w:val="1A1A1A"/>
          <w:sz w:val="24"/>
          <w:szCs w:val="24"/>
        </w:rPr>
        <w:t xml:space="preserve"> smallpox vaccine were included in the surveillance population. The rate of adjudicated (proven) </w:t>
      </w:r>
      <w:proofErr w:type="spellStart"/>
      <w:r w:rsidRPr="003932E2">
        <w:rPr>
          <w:rFonts w:ascii="Roboto" w:eastAsia="Times New Roman" w:hAnsi="Roboto" w:cs="Times New Roman"/>
          <w:color w:val="1A1A1A"/>
          <w:sz w:val="24"/>
          <w:szCs w:val="24"/>
        </w:rPr>
        <w:t>myopericarditis</w:t>
      </w:r>
      <w:proofErr w:type="spellEnd"/>
      <w:r w:rsidRPr="003932E2">
        <w:rPr>
          <w:rFonts w:ascii="Roboto" w:eastAsia="Times New Roman" w:hAnsi="Roboto" w:cs="Times New Roman"/>
          <w:color w:val="1A1A1A"/>
          <w:sz w:val="24"/>
          <w:szCs w:val="24"/>
        </w:rPr>
        <w:t xml:space="preserve"> among ACAM2000 smallpox vaccine recipients was 20.06/100,000 and was significantly higher for males (21.8/100,000) than females (8.5/100,000) and for those &lt; 40 years of age (21.1/100,000) than for those 40 years or older (6.3/100,000). Overall rates for any cardiovascular event (Group 1 plus Group 2) were 113.5/100,000 for ACAM2000 vaccine and 439.3/100,000 for </w:t>
      </w:r>
      <w:proofErr w:type="spellStart"/>
      <w:r w:rsidRPr="003932E2">
        <w:rPr>
          <w:rFonts w:ascii="Roboto" w:eastAsia="Times New Roman" w:hAnsi="Roboto" w:cs="Times New Roman"/>
          <w:color w:val="1A1A1A"/>
          <w:sz w:val="24"/>
          <w:szCs w:val="24"/>
        </w:rPr>
        <w:t>Dryvax</w:t>
      </w:r>
      <w:proofErr w:type="spellEnd"/>
      <w:r w:rsidRPr="003932E2">
        <w:rPr>
          <w:rFonts w:ascii="Roboto" w:eastAsia="Times New Roman" w:hAnsi="Roboto" w:cs="Times New Roman"/>
          <w:color w:val="1A1A1A"/>
          <w:sz w:val="24"/>
          <w:szCs w:val="24"/>
        </w:rPr>
        <w:t xml:space="preserve"> vaccine; rate ratio, 0.26 (95% CI, 0.24-0.28). The rates of subjects with one or more defined neurological events were 2.12/100,000 and 1.11/100,000 for ACAM2000 and </w:t>
      </w:r>
      <w:proofErr w:type="spellStart"/>
      <w:r w:rsidRPr="003932E2">
        <w:rPr>
          <w:rFonts w:ascii="Roboto" w:eastAsia="Times New Roman" w:hAnsi="Roboto" w:cs="Times New Roman"/>
          <w:color w:val="1A1A1A"/>
          <w:sz w:val="24"/>
          <w:szCs w:val="24"/>
        </w:rPr>
        <w:t>Dryvax</w:t>
      </w:r>
      <w:proofErr w:type="spellEnd"/>
      <w:r w:rsidRPr="003932E2">
        <w:rPr>
          <w:rFonts w:ascii="Roboto" w:eastAsia="Times New Roman" w:hAnsi="Roboto" w:cs="Times New Roman"/>
          <w:color w:val="1A1A1A"/>
          <w:sz w:val="24"/>
          <w:szCs w:val="24"/>
        </w:rPr>
        <w:t xml:space="preserve"> vaccines respectively; rate ratio, 1.91 (95% CI, 0.71-5.10).</w:t>
      </w:r>
      <w:r w:rsidR="00DA1F0F" w:rsidRPr="00DA1F0F">
        <w:rPr>
          <w:rFonts w:ascii="Roboto" w:eastAsia="Times New Roman" w:hAnsi="Roboto" w:cs="Times New Roman"/>
          <w:color w:val="1A1A1A"/>
          <w:sz w:val="24"/>
          <w:szCs w:val="24"/>
        </w:rPr>
        <w:t xml:space="preserve"> </w:t>
      </w:r>
    </w:p>
    <w:p w:rsidR="003932E2" w:rsidRPr="003932E2" w:rsidRDefault="003932E2" w:rsidP="00DA1F0F">
      <w:pPr>
        <w:shd w:val="clear" w:color="auto" w:fill="FFFFFF"/>
        <w:spacing w:line="390" w:lineRule="atLeast"/>
        <w:ind w:left="240"/>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The study above is based off of a passive data reporting system, not a clinical trial - so the actual numbers of adverse events are much higher than reported here.</w:t>
      </w:r>
    </w:p>
    <w:p w:rsidR="008E49B6" w:rsidRDefault="003932E2" w:rsidP="00B3143E">
      <w:pPr>
        <w:shd w:val="clear" w:color="auto" w:fill="FFFFFF"/>
        <w:spacing w:after="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So, </w:t>
      </w:r>
      <w:r w:rsidRPr="003932E2">
        <w:rPr>
          <w:rFonts w:ascii="Roboto" w:eastAsia="Times New Roman" w:hAnsi="Roboto" w:cs="Times New Roman"/>
          <w:b/>
          <w:bCs/>
          <w:color w:val="1A1A1A"/>
          <w:sz w:val="24"/>
          <w:szCs w:val="24"/>
        </w:rPr>
        <w:t xml:space="preserve">cardiac events associated with the smallpox vaccines were at least 1 in every 885 people for the ACAM2000 vaccine and one in every 228 people for </w:t>
      </w:r>
      <w:proofErr w:type="spellStart"/>
      <w:r w:rsidRPr="003932E2">
        <w:rPr>
          <w:rFonts w:ascii="Roboto" w:eastAsia="Times New Roman" w:hAnsi="Roboto" w:cs="Times New Roman"/>
          <w:b/>
          <w:bCs/>
          <w:color w:val="1A1A1A"/>
          <w:sz w:val="24"/>
          <w:szCs w:val="24"/>
        </w:rPr>
        <w:t>Dryvax</w:t>
      </w:r>
      <w:proofErr w:type="spellEnd"/>
      <w:r w:rsidRPr="003932E2">
        <w:rPr>
          <w:rFonts w:ascii="Roboto" w:eastAsia="Times New Roman" w:hAnsi="Roboto" w:cs="Times New Roman"/>
          <w:b/>
          <w:bCs/>
          <w:color w:val="1A1A1A"/>
          <w:sz w:val="24"/>
          <w:szCs w:val="24"/>
        </w:rPr>
        <w:t xml:space="preserve"> vaccine in a healthy population</w:t>
      </w:r>
      <w:r w:rsidRPr="003932E2">
        <w:rPr>
          <w:rFonts w:ascii="Roboto" w:eastAsia="Times New Roman" w:hAnsi="Roboto" w:cs="Times New Roman"/>
          <w:color w:val="1A1A1A"/>
          <w:sz w:val="24"/>
          <w:szCs w:val="24"/>
        </w:rPr>
        <w:t>. </w:t>
      </w:r>
      <w:r w:rsidRPr="003932E2">
        <w:rPr>
          <w:rFonts w:ascii="Roboto" w:eastAsia="Times New Roman" w:hAnsi="Roboto" w:cs="Times New Roman"/>
          <w:b/>
          <w:bCs/>
          <w:color w:val="1A1A1A"/>
          <w:sz w:val="24"/>
          <w:szCs w:val="24"/>
        </w:rPr>
        <w:t>These risks seem highly significant to me, given that the risk of small pox is nil at this time</w:t>
      </w:r>
      <w:r w:rsidRPr="003932E2">
        <w:rPr>
          <w:rFonts w:ascii="Roboto" w:eastAsia="Times New Roman" w:hAnsi="Roboto" w:cs="Times New Roman"/>
          <w:color w:val="1A1A1A"/>
          <w:sz w:val="24"/>
          <w:szCs w:val="24"/>
        </w:rPr>
        <w:t xml:space="preserve"> (unless the military knows something that we don’t). Which is </w:t>
      </w:r>
      <w:r w:rsidRPr="003932E2">
        <w:rPr>
          <w:rFonts w:ascii="Roboto" w:eastAsia="Times New Roman" w:hAnsi="Roboto" w:cs="Times New Roman"/>
          <w:color w:val="1A1A1A"/>
          <w:sz w:val="24"/>
          <w:szCs w:val="24"/>
          <w:highlight w:val="yellow"/>
        </w:rPr>
        <w:t>why the push to vaccinate all first responders against Smallpox during the Cheney administration</w:t>
      </w:r>
      <w:r w:rsidRPr="003932E2">
        <w:rPr>
          <w:rFonts w:ascii="Roboto" w:eastAsia="Times New Roman" w:hAnsi="Roboto" w:cs="Times New Roman"/>
          <w:color w:val="1A1A1A"/>
          <w:sz w:val="24"/>
          <w:szCs w:val="24"/>
        </w:rPr>
        <w:t xml:space="preserve"> (otherwise known as POTUS #43 George W. Bush) </w:t>
      </w:r>
      <w:r w:rsidRPr="003932E2">
        <w:rPr>
          <w:rFonts w:ascii="Roboto" w:eastAsia="Times New Roman" w:hAnsi="Roboto" w:cs="Times New Roman"/>
          <w:color w:val="1A1A1A"/>
          <w:sz w:val="24"/>
          <w:szCs w:val="24"/>
          <w:highlight w:val="yellow"/>
        </w:rPr>
        <w:t>was halted</w:t>
      </w:r>
      <w:r w:rsidRPr="003932E2">
        <w:rPr>
          <w:rFonts w:ascii="Roboto" w:eastAsia="Times New Roman" w:hAnsi="Roboto" w:cs="Times New Roman"/>
          <w:color w:val="1A1A1A"/>
          <w:sz w:val="24"/>
          <w:szCs w:val="24"/>
        </w:rPr>
        <w:t xml:space="preserve"> - because of </w:t>
      </w:r>
    </w:p>
    <w:p w:rsidR="008E49B6" w:rsidRPr="008E49B6" w:rsidRDefault="003932E2" w:rsidP="00B3143E">
      <w:pPr>
        <w:pStyle w:val="ListParagraph"/>
        <w:numPr>
          <w:ilvl w:val="0"/>
          <w:numId w:val="4"/>
        </w:numPr>
        <w:shd w:val="clear" w:color="auto" w:fill="FFFFFF"/>
        <w:spacing w:after="0" w:line="390" w:lineRule="atLeast"/>
        <w:rPr>
          <w:rFonts w:ascii="Roboto" w:eastAsia="Times New Roman" w:hAnsi="Roboto" w:cs="Times New Roman"/>
          <w:color w:val="1A1A1A"/>
          <w:sz w:val="24"/>
          <w:szCs w:val="24"/>
        </w:rPr>
      </w:pPr>
      <w:r w:rsidRPr="008E49B6">
        <w:rPr>
          <w:rFonts w:ascii="Roboto" w:eastAsia="Times New Roman" w:hAnsi="Roboto" w:cs="Times New Roman"/>
          <w:color w:val="1A1A1A"/>
          <w:sz w:val="24"/>
          <w:szCs w:val="24"/>
        </w:rPr>
        <w:t xml:space="preserve">too many cases of </w:t>
      </w:r>
      <w:proofErr w:type="spellStart"/>
      <w:r w:rsidRPr="008E49B6">
        <w:rPr>
          <w:rFonts w:ascii="Roboto" w:eastAsia="Times New Roman" w:hAnsi="Roboto" w:cs="Times New Roman"/>
          <w:color w:val="1A1A1A"/>
          <w:sz w:val="24"/>
          <w:szCs w:val="24"/>
        </w:rPr>
        <w:t>myopericarditis</w:t>
      </w:r>
      <w:proofErr w:type="spellEnd"/>
      <w:r w:rsidRPr="008E49B6">
        <w:rPr>
          <w:rFonts w:ascii="Roboto" w:eastAsia="Times New Roman" w:hAnsi="Roboto" w:cs="Times New Roman"/>
          <w:color w:val="1A1A1A"/>
          <w:sz w:val="24"/>
          <w:szCs w:val="24"/>
        </w:rPr>
        <w:t xml:space="preserve"> and </w:t>
      </w:r>
    </w:p>
    <w:p w:rsidR="008E49B6" w:rsidRPr="008E49B6" w:rsidRDefault="003932E2" w:rsidP="00B3143E">
      <w:pPr>
        <w:pStyle w:val="ListParagraph"/>
        <w:numPr>
          <w:ilvl w:val="0"/>
          <w:numId w:val="4"/>
        </w:numPr>
        <w:shd w:val="clear" w:color="auto" w:fill="FFFFFF"/>
        <w:spacing w:after="0" w:line="390" w:lineRule="atLeast"/>
        <w:rPr>
          <w:rFonts w:ascii="Roboto" w:eastAsia="Times New Roman" w:hAnsi="Roboto" w:cs="Times New Roman"/>
          <w:color w:val="1A1A1A"/>
          <w:sz w:val="24"/>
          <w:szCs w:val="24"/>
        </w:rPr>
      </w:pPr>
      <w:proofErr w:type="gramStart"/>
      <w:r w:rsidRPr="008E49B6">
        <w:rPr>
          <w:rFonts w:ascii="Roboto" w:eastAsia="Times New Roman" w:hAnsi="Roboto" w:cs="Times New Roman"/>
          <w:color w:val="1A1A1A"/>
          <w:sz w:val="24"/>
          <w:szCs w:val="24"/>
        </w:rPr>
        <w:t>no</w:t>
      </w:r>
      <w:proofErr w:type="gramEnd"/>
      <w:r w:rsidRPr="008E49B6">
        <w:rPr>
          <w:rFonts w:ascii="Roboto" w:eastAsia="Times New Roman" w:hAnsi="Roboto" w:cs="Times New Roman"/>
          <w:color w:val="1A1A1A"/>
          <w:sz w:val="24"/>
          <w:szCs w:val="24"/>
        </w:rPr>
        <w:t xml:space="preserve"> circulating Smallpox. </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Sound familiar?</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The term </w:t>
      </w:r>
      <w:r w:rsidRPr="003932E2">
        <w:rPr>
          <w:rFonts w:ascii="Roboto" w:eastAsia="Times New Roman" w:hAnsi="Roboto" w:cs="Times New Roman"/>
          <w:color w:val="1A1A1A"/>
          <w:sz w:val="24"/>
          <w:szCs w:val="24"/>
          <w:highlight w:val="yellow"/>
        </w:rPr>
        <w:t>safe</w:t>
      </w:r>
      <w:r w:rsidRPr="003932E2">
        <w:rPr>
          <w:rFonts w:ascii="Roboto" w:eastAsia="Times New Roman" w:hAnsi="Roboto" w:cs="Times New Roman"/>
          <w:color w:val="1A1A1A"/>
          <w:sz w:val="24"/>
          <w:szCs w:val="24"/>
        </w:rPr>
        <w:t xml:space="preserve"> obviously means different things to different scientists and differing cohorts of people.</w:t>
      </w:r>
    </w:p>
    <w:p w:rsidR="003932E2" w:rsidRPr="003932E2" w:rsidRDefault="009D616B" w:rsidP="003932E2">
      <w:pPr>
        <w:shd w:val="clear" w:color="auto" w:fill="FFFFFF"/>
        <w:spacing w:before="384" w:after="384"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8" style="width:0;height:.75pt" o:hralign="center" o:hrstd="t" o:hr="t" fillcolor="#a0a0a0" stroked="f"/>
        </w:pic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Note: </w:t>
      </w:r>
      <w:r w:rsidRPr="003932E2">
        <w:rPr>
          <w:rFonts w:ascii="Roboto" w:eastAsia="Times New Roman" w:hAnsi="Roboto" w:cs="Times New Roman"/>
          <w:b/>
          <w:color w:val="1A1A1A"/>
          <w:sz w:val="24"/>
          <w:szCs w:val="24"/>
        </w:rPr>
        <w:t>The Mayo Clinic disagrees with the CDC on the risk and benefits of the smallpox vaccine</w:t>
      </w:r>
      <w:r w:rsidRPr="003932E2">
        <w:rPr>
          <w:rFonts w:ascii="Roboto" w:eastAsia="Times New Roman" w:hAnsi="Roboto" w:cs="Times New Roman"/>
          <w:color w:val="1A1A1A"/>
          <w:sz w:val="24"/>
          <w:szCs w:val="24"/>
        </w:rPr>
        <w:t>:</w:t>
      </w:r>
    </w:p>
    <w:p w:rsidR="00DA1F0F" w:rsidRPr="003932E2" w:rsidRDefault="003932E2" w:rsidP="00DA1F0F">
      <w:pPr>
        <w:shd w:val="clear" w:color="auto" w:fill="FFFFFF"/>
        <w:tabs>
          <w:tab w:val="bar" w:pos="-720"/>
          <w:tab w:val="bar" w:pos="0"/>
        </w:tabs>
        <w:spacing w:line="390" w:lineRule="atLeast"/>
        <w:ind w:left="245"/>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“No cure or treatment for smallpox exists. A vaccine can prevent smallpox, but the </w:t>
      </w:r>
      <w:hyperlink r:id="rId30" w:tgtFrame="_blank" w:history="1">
        <w:r w:rsidRPr="003932E2">
          <w:rPr>
            <w:rFonts w:ascii="Roboto" w:eastAsia="Times New Roman" w:hAnsi="Roboto" w:cs="Times New Roman"/>
            <w:b/>
            <w:bCs/>
            <w:color w:val="1A1A1A"/>
            <w:sz w:val="24"/>
            <w:szCs w:val="24"/>
            <w:u w:val="single"/>
          </w:rPr>
          <w:t>risk of the vaccine's side effects is too high to justify routine vaccination</w:t>
        </w:r>
      </w:hyperlink>
      <w:r w:rsidRPr="003932E2">
        <w:rPr>
          <w:rFonts w:ascii="Roboto" w:eastAsia="Times New Roman" w:hAnsi="Roboto" w:cs="Times New Roman"/>
          <w:color w:val="1A1A1A"/>
          <w:sz w:val="24"/>
          <w:szCs w:val="24"/>
        </w:rPr>
        <w:t> for people at low risk of exposure to the smallpox virus.”</w:t>
      </w:r>
      <w:r w:rsidR="00DA1F0F" w:rsidRPr="00DA1F0F">
        <w:rPr>
          <w:rFonts w:ascii="Roboto" w:eastAsia="Times New Roman" w:hAnsi="Roboto" w:cs="Times New Roman"/>
          <w:color w:val="1A1A1A"/>
          <w:sz w:val="24"/>
          <w:szCs w:val="24"/>
        </w:rPr>
        <w:t xml:space="preserve"> </w:t>
      </w:r>
    </w:p>
    <w:p w:rsidR="003932E2" w:rsidRPr="003932E2" w:rsidRDefault="003932E2" w:rsidP="00DA1F0F">
      <w:pPr>
        <w:shd w:val="clear" w:color="auto" w:fill="FFFFFF"/>
        <w:spacing w:line="390" w:lineRule="atLeast"/>
        <w:ind w:left="240"/>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Too high for patients of the Mayo Clinic – but no too high for Americans advised by the CDC. Although a note about the above quote, as 70% of people survive smallpox, it sure seems like they are “cured.” </w:t>
      </w:r>
      <w:r w:rsidRPr="003932E2">
        <w:rPr>
          <w:rFonts w:ascii="Roboto" w:eastAsia="Times New Roman" w:hAnsi="Roboto" w:cs="Times New Roman"/>
          <w:b/>
          <w:color w:val="1A1A1A"/>
          <w:sz w:val="24"/>
          <w:szCs w:val="24"/>
        </w:rPr>
        <w:t>As for treatments, we no longer live in the middle ages - supportive care for infectious diseases work and are highly effective.</w:t>
      </w:r>
      <w:r w:rsidRPr="003932E2">
        <w:rPr>
          <w:rFonts w:ascii="Roboto" w:eastAsia="Times New Roman" w:hAnsi="Roboto" w:cs="Times New Roman"/>
          <w:color w:val="1A1A1A"/>
          <w:sz w:val="24"/>
          <w:szCs w:val="24"/>
        </w:rPr>
        <w:t xml:space="preserve"> Words matter - </w:t>
      </w:r>
      <w:proofErr w:type="spellStart"/>
      <w:r w:rsidRPr="003932E2">
        <w:rPr>
          <w:rFonts w:ascii="Roboto" w:eastAsia="Times New Roman" w:hAnsi="Roboto" w:cs="Times New Roman"/>
          <w:color w:val="1A1A1A"/>
          <w:sz w:val="24"/>
          <w:szCs w:val="24"/>
        </w:rPr>
        <w:t>fearporn</w:t>
      </w:r>
      <w:proofErr w:type="spellEnd"/>
      <w:r w:rsidRPr="003932E2">
        <w:rPr>
          <w:rFonts w:ascii="Roboto" w:eastAsia="Times New Roman" w:hAnsi="Roboto" w:cs="Times New Roman"/>
          <w:color w:val="1A1A1A"/>
          <w:sz w:val="24"/>
          <w:szCs w:val="24"/>
        </w:rPr>
        <w:t xml:space="preserve"> is not helpful.</w:t>
      </w:r>
    </w:p>
    <w:p w:rsidR="003932E2" w:rsidRPr="003932E2" w:rsidRDefault="009D616B" w:rsidP="003932E2">
      <w:pPr>
        <w:shd w:val="clear" w:color="auto" w:fill="FFFFFF"/>
        <w:spacing w:before="384" w:after="384" w:line="390" w:lineRule="atLeast"/>
        <w:rPr>
          <w:rFonts w:ascii="Roboto" w:eastAsia="Times New Roman" w:hAnsi="Roboto" w:cs="Times New Roman"/>
          <w:color w:val="222222"/>
          <w:sz w:val="24"/>
          <w:szCs w:val="24"/>
        </w:rPr>
      </w:pPr>
      <w:r>
        <w:rPr>
          <w:rFonts w:ascii="Roboto" w:eastAsia="Times New Roman" w:hAnsi="Roboto" w:cs="Times New Roman"/>
          <w:color w:val="222222"/>
          <w:sz w:val="24"/>
          <w:szCs w:val="24"/>
        </w:rPr>
        <w:pict>
          <v:rect id="_x0000_i1029" style="width:0;height:.75pt" o:hralign="center" o:hrstd="t" o:hr="t" fillcolor="#a0a0a0" stroked="f"/>
        </w:pic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To bring this topic home: Is avoiding COVID-19/Omicron worth taking the known and unknown risks of serious adverse events?  In some age categories, it might be.  </w:t>
      </w:r>
      <w:r w:rsidRPr="003932E2">
        <w:rPr>
          <w:rFonts w:ascii="Roboto" w:eastAsia="Times New Roman" w:hAnsi="Roboto" w:cs="Times New Roman"/>
          <w:color w:val="1A1A1A"/>
          <w:sz w:val="24"/>
          <w:szCs w:val="24"/>
          <w:highlight w:val="yellow"/>
        </w:rPr>
        <w:t>In most age categories, it is not worth much risk.  For young people, it is not worth any risk, and for children, the risks of the Covid vaccine far outweigh the risks of Covid.</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 xml:space="preserve">The US Government had relentlessly promoted that “The vaccines are safe and effective,” the same words used for the modern smallpox vaccine.  In both cases, safety is a matter of opinion and semantics – not science.  Clearly, safety is relative, such as the precautions one might take when skydiving or riding a motorcycle (e.g., having a second parachute, wearing a helmet) – in order to reach the point that an activity is acceptably safe, </w:t>
      </w:r>
      <w:r w:rsidRPr="003932E2">
        <w:rPr>
          <w:rFonts w:ascii="Roboto" w:eastAsia="Times New Roman" w:hAnsi="Roboto" w:cs="Times New Roman"/>
          <w:color w:val="1A1A1A"/>
          <w:sz w:val="24"/>
          <w:szCs w:val="24"/>
          <w:highlight w:val="yellow"/>
        </w:rPr>
        <w:t>all the while knowing it’s safer to just skip the activity</w:t>
      </w:r>
      <w:r w:rsidRPr="003932E2">
        <w:rPr>
          <w:rFonts w:ascii="Roboto" w:eastAsia="Times New Roman" w:hAnsi="Roboto" w:cs="Times New Roman"/>
          <w:color w:val="1A1A1A"/>
          <w:sz w:val="24"/>
          <w:szCs w:val="24"/>
        </w:rPr>
        <w:t>. </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If I proposed a person drink some potion, and said “This potion is safe, unless you are from a family with a history of heart problems,” few people would want the drink.  If I added “Oh yeah, and the Mayo Clinic says the risk of side effects from this potion are too high to justify you drinking it, I’d have even fewer takers.</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Mandates, which are rigid by definition, seem a bad match for assessments of personal safety, which are, by our nature, flexible and variable.  Since the word safe and the idea of safety means different things to different people, such decisions are best left to those who would be most affected by, in this case, vaccination.</w:t>
      </w:r>
    </w:p>
    <w:p w:rsidR="003932E2" w:rsidRPr="003932E2" w:rsidRDefault="003932E2" w:rsidP="003932E2">
      <w:pPr>
        <w:shd w:val="clear" w:color="auto" w:fill="FFFFFF"/>
        <w:spacing w:after="240" w:line="390" w:lineRule="atLeast"/>
        <w:rPr>
          <w:rFonts w:ascii="Roboto" w:eastAsia="Times New Roman" w:hAnsi="Roboto" w:cs="Times New Roman"/>
          <w:color w:val="1A1A1A"/>
          <w:sz w:val="24"/>
          <w:szCs w:val="24"/>
        </w:rPr>
      </w:pPr>
      <w:r w:rsidRPr="003932E2">
        <w:rPr>
          <w:rFonts w:ascii="Roboto" w:eastAsia="Times New Roman" w:hAnsi="Roboto" w:cs="Times New Roman"/>
          <w:color w:val="1A1A1A"/>
          <w:sz w:val="24"/>
          <w:szCs w:val="24"/>
        </w:rPr>
        <w:t>The smallpox vaccine shows us what the CDC means when they say something is “safe,” and it isn’t what most people using the word would mean.</w:t>
      </w:r>
      <w:r w:rsidRPr="003932E2">
        <w:rPr>
          <w:rFonts w:ascii="Roboto" w:eastAsia="Times New Roman" w:hAnsi="Roboto" w:cs="Times New Roman"/>
          <w:b/>
          <w:color w:val="1A1A1A"/>
          <w:sz w:val="36"/>
          <w:szCs w:val="36"/>
        </w:rPr>
        <w:t xml:space="preserve"> With risk must come </w:t>
      </w:r>
      <w:proofErr w:type="gramStart"/>
      <w:r w:rsidRPr="003932E2">
        <w:rPr>
          <w:rFonts w:ascii="Roboto" w:eastAsia="Times New Roman" w:hAnsi="Roboto" w:cs="Times New Roman"/>
          <w:b/>
          <w:color w:val="1A1A1A"/>
          <w:sz w:val="36"/>
          <w:szCs w:val="36"/>
        </w:rPr>
        <w:t>choice.</w:t>
      </w:r>
      <w:proofErr w:type="gramEnd"/>
      <w:r w:rsidRPr="003932E2">
        <w:rPr>
          <w:rFonts w:ascii="Roboto" w:eastAsia="Times New Roman" w:hAnsi="Roboto" w:cs="Times New Roman"/>
          <w:color w:val="1A1A1A"/>
          <w:sz w:val="24"/>
          <w:szCs w:val="24"/>
        </w:rPr>
        <w:t xml:space="preserve"> This is the bedrock foundation of modern bioethics and medicine.</w:t>
      </w:r>
    </w:p>
    <w:p w:rsidR="003932E2" w:rsidRPr="003932E2" w:rsidRDefault="003932E2" w:rsidP="003932E2">
      <w:pPr>
        <w:shd w:val="clear" w:color="auto" w:fill="FFFFFF"/>
        <w:spacing w:after="0" w:line="390" w:lineRule="atLeast"/>
        <w:rPr>
          <w:rFonts w:ascii="Roboto" w:eastAsia="Times New Roman" w:hAnsi="Roboto" w:cs="Times New Roman"/>
          <w:color w:val="1A1A1A"/>
          <w:sz w:val="24"/>
          <w:szCs w:val="24"/>
        </w:rPr>
      </w:pPr>
      <w:r w:rsidRPr="003932E2">
        <w:rPr>
          <w:rFonts w:ascii="Roboto" w:eastAsia="Times New Roman" w:hAnsi="Roboto" w:cs="Times New Roman"/>
          <w:b/>
          <w:bCs/>
          <w:color w:val="1A1A1A"/>
          <w:sz w:val="24"/>
          <w:szCs w:val="24"/>
        </w:rPr>
        <w:t xml:space="preserve">After all that we have been through over the last two years, and the admission the </w:t>
      </w:r>
      <w:proofErr w:type="spellStart"/>
      <w:r w:rsidRPr="003932E2">
        <w:rPr>
          <w:rFonts w:ascii="Roboto" w:eastAsia="Times New Roman" w:hAnsi="Roboto" w:cs="Times New Roman"/>
          <w:b/>
          <w:bCs/>
          <w:color w:val="1A1A1A"/>
          <w:sz w:val="24"/>
          <w:szCs w:val="24"/>
        </w:rPr>
        <w:t>the</w:t>
      </w:r>
      <w:proofErr w:type="spellEnd"/>
      <w:r w:rsidRPr="003932E2">
        <w:rPr>
          <w:rFonts w:ascii="Roboto" w:eastAsia="Times New Roman" w:hAnsi="Roboto" w:cs="Times New Roman"/>
          <w:b/>
          <w:bCs/>
          <w:color w:val="1A1A1A"/>
          <w:sz w:val="24"/>
          <w:szCs w:val="24"/>
        </w:rPr>
        <w:t xml:space="preserve"> CDC has been withholding data from all of us for political reasons and to avoid “vaccine hesitancy” (which is another way of saying if you knew what the data really show you would not accept the product), who are you going to trust? </w:t>
      </w:r>
      <w:r w:rsidRPr="00943460">
        <w:rPr>
          <w:rFonts w:ascii="Roboto" w:eastAsia="Times New Roman" w:hAnsi="Roboto" w:cs="Times New Roman"/>
          <w:b/>
          <w:bCs/>
          <w:color w:val="00B050"/>
          <w:sz w:val="24"/>
          <w:szCs w:val="24"/>
        </w:rPr>
        <w:t>Your own lying eyes and brain,</w:t>
      </w:r>
      <w:r w:rsidRPr="003932E2">
        <w:rPr>
          <w:rFonts w:ascii="Roboto" w:eastAsia="Times New Roman" w:hAnsi="Roboto" w:cs="Times New Roman"/>
          <w:b/>
          <w:bCs/>
          <w:color w:val="1A1A1A"/>
          <w:sz w:val="24"/>
          <w:szCs w:val="24"/>
        </w:rPr>
        <w:t xml:space="preserve"> or </w:t>
      </w:r>
      <w:r w:rsidRPr="00943460">
        <w:rPr>
          <w:rFonts w:ascii="Roboto" w:eastAsia="Times New Roman" w:hAnsi="Roboto" w:cs="Times New Roman"/>
          <w:b/>
          <w:bCs/>
          <w:color w:val="FF0000"/>
          <w:sz w:val="24"/>
          <w:szCs w:val="24"/>
        </w:rPr>
        <w:t>what the CDC, HHS, legacy media and the “</w:t>
      </w:r>
      <w:proofErr w:type="spellStart"/>
      <w:r w:rsidRPr="00943460">
        <w:rPr>
          <w:rFonts w:ascii="Roboto" w:eastAsia="Times New Roman" w:hAnsi="Roboto" w:cs="Times New Roman"/>
          <w:b/>
          <w:bCs/>
          <w:color w:val="FF0000"/>
          <w:sz w:val="24"/>
          <w:szCs w:val="24"/>
        </w:rPr>
        <w:t>factchecking</w:t>
      </w:r>
      <w:proofErr w:type="spellEnd"/>
      <w:r w:rsidRPr="00943460">
        <w:rPr>
          <w:rFonts w:ascii="Roboto" w:eastAsia="Times New Roman" w:hAnsi="Roboto" w:cs="Times New Roman"/>
          <w:b/>
          <w:bCs/>
          <w:color w:val="FF0000"/>
          <w:sz w:val="24"/>
          <w:szCs w:val="24"/>
        </w:rPr>
        <w:t>” industry tell you?</w:t>
      </w:r>
    </w:p>
    <w:p w:rsidR="003932E2" w:rsidRDefault="003932E2"/>
    <w:sectPr w:rsidR="00393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16B" w:rsidRDefault="009D616B" w:rsidP="007F013C">
      <w:pPr>
        <w:spacing w:after="0" w:line="240" w:lineRule="auto"/>
      </w:pPr>
      <w:r>
        <w:separator/>
      </w:r>
    </w:p>
  </w:endnote>
  <w:endnote w:type="continuationSeparator" w:id="0">
    <w:p w:rsidR="009D616B" w:rsidRDefault="009D616B" w:rsidP="007F013C">
      <w:pPr>
        <w:spacing w:after="0" w:line="240" w:lineRule="auto"/>
      </w:pPr>
      <w:r>
        <w:continuationSeparator/>
      </w:r>
    </w:p>
  </w:endnote>
  <w:endnote w:id="1">
    <w:p w:rsidR="007F013C" w:rsidRDefault="007F013C">
      <w:pPr>
        <w:pStyle w:val="EndnoteText"/>
      </w:pPr>
      <w:r>
        <w:rPr>
          <w:rStyle w:val="EndnoteReference"/>
        </w:rPr>
        <w:endnoteRef/>
      </w:r>
      <w:r>
        <w:t xml:space="preserve"> </w:t>
      </w:r>
      <w:r w:rsidR="002F2E1E">
        <w:t>Smallpox Vaccine, Live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16B" w:rsidRDefault="009D616B" w:rsidP="007F013C">
      <w:pPr>
        <w:spacing w:after="0" w:line="240" w:lineRule="auto"/>
      </w:pPr>
      <w:r>
        <w:separator/>
      </w:r>
    </w:p>
  </w:footnote>
  <w:footnote w:type="continuationSeparator" w:id="0">
    <w:p w:rsidR="009D616B" w:rsidRDefault="009D616B" w:rsidP="007F01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35B97"/>
    <w:multiLevelType w:val="hybridMultilevel"/>
    <w:tmpl w:val="07A6D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C6641"/>
    <w:multiLevelType w:val="hybridMultilevel"/>
    <w:tmpl w:val="2CA2B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D74A9"/>
    <w:multiLevelType w:val="hybridMultilevel"/>
    <w:tmpl w:val="A2867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C7E7C"/>
    <w:multiLevelType w:val="hybridMultilevel"/>
    <w:tmpl w:val="4E0A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C6A3C"/>
    <w:multiLevelType w:val="hybridMultilevel"/>
    <w:tmpl w:val="93B4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E2"/>
    <w:rsid w:val="001519BC"/>
    <w:rsid w:val="001620CC"/>
    <w:rsid w:val="00171961"/>
    <w:rsid w:val="002B169E"/>
    <w:rsid w:val="002E73D0"/>
    <w:rsid w:val="002F2E1E"/>
    <w:rsid w:val="003037F3"/>
    <w:rsid w:val="003932E2"/>
    <w:rsid w:val="004F3A02"/>
    <w:rsid w:val="00657DCF"/>
    <w:rsid w:val="006A7660"/>
    <w:rsid w:val="007F013C"/>
    <w:rsid w:val="008E49B6"/>
    <w:rsid w:val="00905417"/>
    <w:rsid w:val="00943460"/>
    <w:rsid w:val="00980F6A"/>
    <w:rsid w:val="009C2A87"/>
    <w:rsid w:val="009D616B"/>
    <w:rsid w:val="00A41A31"/>
    <w:rsid w:val="00A86EE2"/>
    <w:rsid w:val="00B3143E"/>
    <w:rsid w:val="00CF6403"/>
    <w:rsid w:val="00DA1F0F"/>
    <w:rsid w:val="00F1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9BD7D-643F-4EB4-AF7C-8510C28C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2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2E2"/>
    <w:rPr>
      <w:color w:val="0000FF"/>
      <w:u w:val="single"/>
    </w:rPr>
  </w:style>
  <w:style w:type="character" w:styleId="Strong">
    <w:name w:val="Strong"/>
    <w:basedOn w:val="DefaultParagraphFont"/>
    <w:uiPriority w:val="22"/>
    <w:qFormat/>
    <w:rsid w:val="003932E2"/>
    <w:rPr>
      <w:b/>
      <w:bCs/>
    </w:rPr>
  </w:style>
  <w:style w:type="character" w:styleId="Emphasis">
    <w:name w:val="Emphasis"/>
    <w:basedOn w:val="DefaultParagraphFont"/>
    <w:uiPriority w:val="20"/>
    <w:qFormat/>
    <w:rsid w:val="003932E2"/>
    <w:rPr>
      <w:i/>
      <w:iCs/>
    </w:rPr>
  </w:style>
  <w:style w:type="character" w:styleId="FollowedHyperlink">
    <w:name w:val="FollowedHyperlink"/>
    <w:basedOn w:val="DefaultParagraphFont"/>
    <w:uiPriority w:val="99"/>
    <w:semiHidden/>
    <w:unhideWhenUsed/>
    <w:rsid w:val="00657DCF"/>
    <w:rPr>
      <w:color w:val="954F72" w:themeColor="followedHyperlink"/>
      <w:u w:val="single"/>
    </w:rPr>
  </w:style>
  <w:style w:type="paragraph" w:styleId="Title">
    <w:name w:val="Title"/>
    <w:basedOn w:val="Normal"/>
    <w:next w:val="Normal"/>
    <w:link w:val="TitleChar"/>
    <w:uiPriority w:val="10"/>
    <w:qFormat/>
    <w:rsid w:val="00657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DC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7DCF"/>
    <w:rPr>
      <w:rFonts w:eastAsiaTheme="minorEastAsia"/>
      <w:color w:val="5A5A5A" w:themeColor="text1" w:themeTint="A5"/>
      <w:spacing w:val="15"/>
    </w:rPr>
  </w:style>
  <w:style w:type="paragraph" w:styleId="ListParagraph">
    <w:name w:val="List Paragraph"/>
    <w:basedOn w:val="Normal"/>
    <w:uiPriority w:val="34"/>
    <w:qFormat/>
    <w:rsid w:val="00657DCF"/>
    <w:pPr>
      <w:ind w:left="720"/>
      <w:contextualSpacing/>
    </w:pPr>
  </w:style>
  <w:style w:type="paragraph" w:styleId="EndnoteText">
    <w:name w:val="endnote text"/>
    <w:basedOn w:val="Normal"/>
    <w:link w:val="EndnoteTextChar"/>
    <w:uiPriority w:val="99"/>
    <w:semiHidden/>
    <w:unhideWhenUsed/>
    <w:rsid w:val="007F01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13C"/>
    <w:rPr>
      <w:sz w:val="20"/>
      <w:szCs w:val="20"/>
    </w:rPr>
  </w:style>
  <w:style w:type="character" w:styleId="EndnoteReference">
    <w:name w:val="endnote reference"/>
    <w:basedOn w:val="DefaultParagraphFont"/>
    <w:uiPriority w:val="99"/>
    <w:semiHidden/>
    <w:unhideWhenUsed/>
    <w:rsid w:val="007F0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5320">
      <w:bodyDiv w:val="1"/>
      <w:marLeft w:val="0"/>
      <w:marRight w:val="0"/>
      <w:marTop w:val="0"/>
      <w:marBottom w:val="0"/>
      <w:divBdr>
        <w:top w:val="none" w:sz="0" w:space="0" w:color="auto"/>
        <w:left w:val="none" w:sz="0" w:space="0" w:color="auto"/>
        <w:bottom w:val="none" w:sz="0" w:space="0" w:color="auto"/>
        <w:right w:val="none" w:sz="0" w:space="0" w:color="auto"/>
      </w:divBdr>
      <w:divsChild>
        <w:div w:id="1578052422">
          <w:marLeft w:val="0"/>
          <w:marRight w:val="0"/>
          <w:marTop w:val="0"/>
          <w:marBottom w:val="240"/>
          <w:divBdr>
            <w:top w:val="none" w:sz="0" w:space="0" w:color="auto"/>
            <w:left w:val="none" w:sz="0" w:space="0" w:color="auto"/>
            <w:bottom w:val="none" w:sz="0" w:space="0" w:color="auto"/>
            <w:right w:val="none" w:sz="0" w:space="0" w:color="auto"/>
          </w:divBdr>
        </w:div>
        <w:div w:id="987246462">
          <w:marLeft w:val="0"/>
          <w:marRight w:val="0"/>
          <w:marTop w:val="0"/>
          <w:marBottom w:val="0"/>
          <w:divBdr>
            <w:top w:val="none" w:sz="0" w:space="0" w:color="auto"/>
            <w:left w:val="none" w:sz="0" w:space="0" w:color="auto"/>
            <w:bottom w:val="none" w:sz="0" w:space="0" w:color="auto"/>
            <w:right w:val="none" w:sz="0" w:space="0" w:color="auto"/>
          </w:divBdr>
        </w:div>
        <w:div w:id="370034165">
          <w:blockQuote w:val="1"/>
          <w:marLeft w:val="0"/>
          <w:marRight w:val="0"/>
          <w:marTop w:val="240"/>
          <w:marBottom w:val="240"/>
          <w:divBdr>
            <w:top w:val="none" w:sz="0" w:space="0" w:color="auto"/>
            <w:left w:val="single" w:sz="24" w:space="0" w:color="FF6B00"/>
            <w:bottom w:val="none" w:sz="0" w:space="0" w:color="auto"/>
            <w:right w:val="none" w:sz="0" w:space="0" w:color="auto"/>
          </w:divBdr>
        </w:div>
        <w:div w:id="1506476136">
          <w:marLeft w:val="0"/>
          <w:marRight w:val="0"/>
          <w:marTop w:val="0"/>
          <w:marBottom w:val="0"/>
          <w:divBdr>
            <w:top w:val="none" w:sz="0" w:space="0" w:color="auto"/>
            <w:left w:val="none" w:sz="0" w:space="0" w:color="auto"/>
            <w:bottom w:val="none" w:sz="0" w:space="0" w:color="auto"/>
            <w:right w:val="none" w:sz="0" w:space="0" w:color="auto"/>
          </w:divBdr>
        </w:div>
        <w:div w:id="208344797">
          <w:blockQuote w:val="1"/>
          <w:marLeft w:val="0"/>
          <w:marRight w:val="0"/>
          <w:marTop w:val="240"/>
          <w:marBottom w:val="240"/>
          <w:divBdr>
            <w:top w:val="none" w:sz="0" w:space="0" w:color="auto"/>
            <w:left w:val="single" w:sz="24" w:space="0" w:color="FF6B00"/>
            <w:bottom w:val="none" w:sz="0" w:space="0" w:color="auto"/>
            <w:right w:val="none" w:sz="0" w:space="0" w:color="auto"/>
          </w:divBdr>
        </w:div>
        <w:div w:id="805440432">
          <w:marLeft w:val="0"/>
          <w:marRight w:val="0"/>
          <w:marTop w:val="0"/>
          <w:marBottom w:val="0"/>
          <w:divBdr>
            <w:top w:val="none" w:sz="0" w:space="0" w:color="auto"/>
            <w:left w:val="none" w:sz="0" w:space="0" w:color="auto"/>
            <w:bottom w:val="none" w:sz="0" w:space="0" w:color="auto"/>
            <w:right w:val="none" w:sz="0" w:space="0" w:color="auto"/>
          </w:divBdr>
        </w:div>
        <w:div w:id="296959783">
          <w:marLeft w:val="0"/>
          <w:marRight w:val="0"/>
          <w:marTop w:val="0"/>
          <w:marBottom w:val="240"/>
          <w:divBdr>
            <w:top w:val="none" w:sz="0" w:space="0" w:color="auto"/>
            <w:left w:val="none" w:sz="0" w:space="0" w:color="auto"/>
            <w:bottom w:val="none" w:sz="0" w:space="0" w:color="auto"/>
            <w:right w:val="none" w:sz="0" w:space="0" w:color="auto"/>
          </w:divBdr>
        </w:div>
        <w:div w:id="1531458857">
          <w:blockQuote w:val="1"/>
          <w:marLeft w:val="0"/>
          <w:marRight w:val="0"/>
          <w:marTop w:val="240"/>
          <w:marBottom w:val="240"/>
          <w:divBdr>
            <w:top w:val="none" w:sz="0" w:space="0" w:color="auto"/>
            <w:left w:val="single" w:sz="24" w:space="0" w:color="FF6B00"/>
            <w:bottom w:val="none" w:sz="0" w:space="0" w:color="auto"/>
            <w:right w:val="none" w:sz="0" w:space="0" w:color="auto"/>
          </w:divBdr>
        </w:div>
        <w:div w:id="2034962364">
          <w:blockQuote w:val="1"/>
          <w:marLeft w:val="0"/>
          <w:marRight w:val="0"/>
          <w:marTop w:val="240"/>
          <w:marBottom w:val="240"/>
          <w:divBdr>
            <w:top w:val="none" w:sz="0" w:space="0" w:color="auto"/>
            <w:left w:val="single" w:sz="24" w:space="0" w:color="FF6B00"/>
            <w:bottom w:val="none" w:sz="0" w:space="0" w:color="auto"/>
            <w:right w:val="none" w:sz="0" w:space="0" w:color="auto"/>
          </w:divBdr>
        </w:div>
        <w:div w:id="720595931">
          <w:blockQuote w:val="1"/>
          <w:marLeft w:val="0"/>
          <w:marRight w:val="0"/>
          <w:marTop w:val="240"/>
          <w:marBottom w:val="240"/>
          <w:divBdr>
            <w:top w:val="none" w:sz="0" w:space="0" w:color="auto"/>
            <w:left w:val="single" w:sz="24" w:space="0" w:color="FF6B00"/>
            <w:bottom w:val="none" w:sz="0" w:space="0" w:color="auto"/>
            <w:right w:val="none" w:sz="0" w:space="0" w:color="auto"/>
          </w:divBdr>
        </w:div>
        <w:div w:id="1489174582">
          <w:blockQuote w:val="1"/>
          <w:marLeft w:val="0"/>
          <w:marRight w:val="0"/>
          <w:marTop w:val="240"/>
          <w:marBottom w:val="240"/>
          <w:divBdr>
            <w:top w:val="none" w:sz="0" w:space="0" w:color="auto"/>
            <w:left w:val="single" w:sz="24" w:space="0" w:color="FF6B00"/>
            <w:bottom w:val="none" w:sz="0" w:space="0" w:color="auto"/>
            <w:right w:val="none" w:sz="0" w:space="0" w:color="auto"/>
          </w:divBdr>
        </w:div>
        <w:div w:id="259921103">
          <w:blockQuote w:val="1"/>
          <w:marLeft w:val="0"/>
          <w:marRight w:val="0"/>
          <w:marTop w:val="240"/>
          <w:marBottom w:val="240"/>
          <w:divBdr>
            <w:top w:val="none" w:sz="0" w:space="0" w:color="auto"/>
            <w:left w:val="single" w:sz="24" w:space="0" w:color="FF6B00"/>
            <w:bottom w:val="none" w:sz="0" w:space="0" w:color="auto"/>
            <w:right w:val="none" w:sz="0" w:space="0" w:color="auto"/>
          </w:divBdr>
        </w:div>
        <w:div w:id="1625043012">
          <w:marLeft w:val="0"/>
          <w:marRight w:val="0"/>
          <w:marTop w:val="0"/>
          <w:marBottom w:val="0"/>
          <w:divBdr>
            <w:top w:val="none" w:sz="0" w:space="0" w:color="auto"/>
            <w:left w:val="none" w:sz="0" w:space="0" w:color="auto"/>
            <w:bottom w:val="none" w:sz="0" w:space="0" w:color="auto"/>
            <w:right w:val="none" w:sz="0" w:space="0" w:color="auto"/>
          </w:divBdr>
        </w:div>
        <w:div w:id="632752276">
          <w:blockQuote w:val="1"/>
          <w:marLeft w:val="0"/>
          <w:marRight w:val="0"/>
          <w:marTop w:val="240"/>
          <w:marBottom w:val="240"/>
          <w:divBdr>
            <w:top w:val="none" w:sz="0" w:space="0" w:color="auto"/>
            <w:left w:val="single" w:sz="24" w:space="0" w:color="FF6B00"/>
            <w:bottom w:val="none" w:sz="0" w:space="0" w:color="auto"/>
            <w:right w:val="none" w:sz="0" w:space="0" w:color="auto"/>
          </w:divBdr>
        </w:div>
        <w:div w:id="22788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wmalonemd.substack.com/p/safe-and-effective?token=eyJ1c2VyX2lkIjoyMjk3ODczNiwicG9zdF9pZCI6NDgyNzIzNTYsIl8iOiI0c3JINCIsImlhdCI6MTY0NzM1Njc0NCwiZXhwIjoxNjQ3MzYwMzQ0LCJpc3MiOiJwdWItNTgzMjAwIiwic3ViIjoicG9zdC1yZWFjdGlvbiJ9.xqvKg6lJQcGAydImsR6ASsm2cvFDZzMr5c4_QL2Or8I&amp;s=r" TargetMode="External"/><Relationship Id="rId13" Type="http://schemas.openxmlformats.org/officeDocument/2006/relationships/hyperlink" Target="https://email.mg2.substack.com/c/eJwlkE1uxCAMhU8zLBH_kAWLqlJ3lXqDiIAnQQ0kAjJRbl-mkSwb27Ie7_OuwbyVy-5bbeidxnbtYDOcdYXWoKCjQhljsIwN2miuULAiUCMNinV8FoDk4mpbOQDtx7RG71rc8vtCGs4IQYv1RgvJB6AERPBaU2JU8EyrQahh4O4WdkeIkD1YeEG5tgxotUtre33wjwf76nGeJ85-ijivCee44Hl79fGefM-utOhXqP358_1Ju7IaVG9QtIwwRjiVVAhKOGYYJjoZ-ZyCIS4w6vFCmzNeDQ9B0sxwPabanP_Ffkuo2KdfXIW-m99e_4fd6thrOnJs1wjZTSuEm0K7Yf5zGWfIUDrkMLpmqRKaS8n7z4S-TXdMwjDNuFSoq4atX2VbzuTWTiCFP4PviX4" TargetMode="External"/><Relationship Id="rId18" Type="http://schemas.openxmlformats.org/officeDocument/2006/relationships/hyperlink" Target="https://email.mg2.substack.com/c/eJwlkEtuhTAMRVfzMkT5Qhhk0Em3gfIxEBUSlJgidt9QJMuWbNnX53qLsORymyNXJE-a8D7AJLjqBohQyFmhTDEYzsdBD6InwcjAtNIk1mkuALuNm8FyAjlOt0VvMeb0bCgtOKVkNd6B9L3mfhTARmW1CMxT67Sd1Uxn_QrbM0RIHgz8QrlzArKZFfGoH_H14d8truvqYIeyQEIXc83b-WjVzue9jUk0nHJOBVNMSkZFxztwzGk1u6CpDZz5bmVote_Hj6T7wrt6uorW_zwnSDGzX22FNlseqv9mg5pa3c8U8Z4gWbdBeHnxte3fgak9BaXZGSaLhvVyEEoJ2o9yePGaIVLzgQvVk6YacttKply73RrrHv4AKbGF-A" TargetMode="External"/><Relationship Id="rId26" Type="http://schemas.openxmlformats.org/officeDocument/2006/relationships/hyperlink" Target="https://email.mg2.substack.com/c/eJwlkMtqhjAQhZ_mzzLkqnGRRSl0V-gbSC6jhsYoSaz49o2_MMzAGQ4z53OmwrzlS-9bqehuY7120AnOEqFWyOgokMfgNWNDr3reIa-Fp0oqFMo4ZYDVhKhrPgDth43BmRq2dDuk4owQtGjnuBoEcz0jtFcdEdyAMHaScvLec_8cNocPkBxo-IN8bQlQ1Eute3nxjxf7anWeJ07OBpziilNY8Lz9NTkaW9rYV9e6yTW4CLfw8_1JSTcQNrztPDOKgmaEMcKppEJQwjHDYKlVcrJeEeMZdXih1SjXDS9B1pnhcthSjfvFbltR1pNbTIG2m-_gb7HlHttcjxTqNUIyNoJ_kNSH7BvSOEOC3Ij70VRNO9FzKXn7UPQPgcZMKNYzLjvUrvqtuZLO52piw7H6fyEHjfU" TargetMode="External"/><Relationship Id="rId3" Type="http://schemas.openxmlformats.org/officeDocument/2006/relationships/styles" Target="styles.xml"/><Relationship Id="rId21" Type="http://schemas.openxmlformats.org/officeDocument/2006/relationships/hyperlink" Target="https://email.mg2.substack.com/c/eJwlkMuOhCAQRb-mWRLe4oLFbOY3DEKpZBAMYNv-_dDdSaWeuamc62yDNZfbHLk29E5Tuw8wCa4aoTUo6KxQpuANY-OgB66QN8JTLTUKdVoKwG5DNK2cgI5zjsHZFnJ6K6TmjBC0mWXkAuwyEE8EGxVXkiwL4WogbNSe8e9je_oAyYGBJ5Q7J0DRbK0d9cF_Huy3x3Vd2HmH1_zsU91tjEd-9dbO-Wy9huThhbe2RxQMI4wRTiUVghKOGYaZzlous9fEekYd3miz2qnxIci-MlzPuTbr_rDLOypmcZut0G_rm_Cz7IBTr_uZQrsnSHaO4L_s7Wvhx41phQSlW-sn2wxVYuBScqJGMXxRuzlCs4FxqVD_6nNXJVOuTtS5d_8PnYmIIw" TargetMode="External"/><Relationship Id="rId7" Type="http://schemas.openxmlformats.org/officeDocument/2006/relationships/endnotes" Target="endnotes.xml"/><Relationship Id="rId12" Type="http://schemas.openxmlformats.org/officeDocument/2006/relationships/hyperlink" Target="https://email.mg2.substack.com/c/eJwlkE1uxCAMhU8zLBG_gSxYVJW6q9QbRAQ8CSqQCMhEuX2ZRrJsbMt6vM_ZBstWLrNvtaF3mtq1g8lw1gitQUFHhTIFbxgblVZ8QN4IT7XUKNTpWQCSDdG0cgDajzkGZ1vY8vtCas4IQavRfICBO-EoCO2VGkcqhPWSPKXiRLFb2B4-QHZg4AXl2jKgaNbW9vrgHw_21eM8T5zdHHCOCeew4mV79fGeXM-2tOAi1P78-f6kZBgJG3uDgmGEMcKp7KqUcMwwzHTW8jl7Taxn1OGVNqvdMD4ESQvD9Zhrs-4Xuy2hYp5utRX6bnl7_R92q1Ov6cihXRNkO0fwN4V2w_znMi2QoXTIfrLN0EEoLiXvfxPqNt0xCc0U43JAXdVv_SqbciYbO4Hk_wB9oIl4" TargetMode="External"/><Relationship Id="rId17" Type="http://schemas.openxmlformats.org/officeDocument/2006/relationships/hyperlink" Target="https://email.mg2.substack.com/c/eJwlkMuOhiAMRp_mZ2m4qbhgMZt5DVKgKhlBAzjGtx8ck6bXtM35HFRc9nzrYy-VPM7U-0Cd8Cob1oqZnAWzCV5zPo1qFAPxWnqmekVCMXNGjBA2XfOJ5DjtFhzUsKdno1eCU0pWTTm2ZPZ08EIAzHIQ4-wZtYqO1k3ufQynD5gcavzFfO8JyabXWo_yEV8f_t3suq7O53Mpndtjq8FBbIdpt9a4kaA55ZwK1jMpGRUd79Ayq_rZekXBc-a6lVVQbpg-ksaFd-W0pYL7ee6RrGe3QsE2Wx6m_2ZDMi3GM4V6G0xgN_QvbX1F--c3CybMTUxvoGo2yFH0vaDDJMcXrskhFR-56AfSvvq9bSWdrwhbI43-D2kQg1w" TargetMode="External"/><Relationship Id="rId25" Type="http://schemas.openxmlformats.org/officeDocument/2006/relationships/hyperlink" Target="https://email.mg2.substack.com/c/eJwlkMtqhjAQhZ_mzzLkqnGRRSl0V-gbSC6jhsYoSaz49o2_MMzAGQ4z53OmwrzlS-9bqehuY7120AnOEqFWyOgokMfgNWNDr3reIa-Fp0oqFMo4ZYDVhKhrPgDth43BmRq2dDuk4owQtGjnuBoEcz0jtFcdEdyAMHaScvLec_8cNocPkBxo-IN8bQlQ1Eute3nxjxf7anWeJ07OBpziilNY8Lz9NTkaW9rYV9e6yTW4CLfw8_1JSTcQNrztPDOKgmaEMcKppEJQwjHDYKlVcrJeEeMZdXih1SjXDS9B1pnhcthSjfvFbltR1pNbTIG2m-_gb7HlHttcjxTqNUIyNoJ_kNSH7BvSOEOC3Ij70VRNO9FzKXn7UPQPgcZMKNYzLjvUrvqtuZLO52piw7H6fyEHjfU" TargetMode="External"/><Relationship Id="rId2" Type="http://schemas.openxmlformats.org/officeDocument/2006/relationships/numbering" Target="numbering.xml"/><Relationship Id="rId16" Type="http://schemas.openxmlformats.org/officeDocument/2006/relationships/hyperlink" Target="https://email.mg2.substack.com/c/eJwlkE1uxCAMhU8zLCP-QxYsuukBegFEwCSoCURAOsrtSyaS5SfberLe52yDJZdLH7k2dDfTrgN0gnfdoDUo6KxQTPSa0mlUI5PIa-6JEgrFakIB2G3cdCsnoOOct-hsizndDqEYxRiteuKT9bMUo7BOEjljzwMJPoRgJ-ZdeB7b00dIDjT8QblyArTptbWjvtjXi373gjS84288wEc75LL01T13-YF65FTB1LME68Ds0Nbs85aXC0VNMaWYEUE4J5gNdICZzEqE2StsPSVuWEmzysnpxfG-0KGec23W_Q4u76jo4FZbod-WO-xn2bOarvuZYrsMJDtv4B8M7aH5AWMWSFA6ZW9s00TykQnBsJz4-KTunLiiI2VCov7V5-5Kurx3u3UEu_8Hs6GPAA" TargetMode="External"/><Relationship Id="rId20" Type="http://schemas.openxmlformats.org/officeDocument/2006/relationships/hyperlink" Target="https://email.mg2.substack.com/c/eJwlkMuOhCAQRb-mWRLe4oLFbOY3DEKpZBAMYNv-_dDdSaWeuamc62yDNZfbHLk29E5Tuw8wCa4aoTUo6KxQpuANY-OgB66QN8JTLTUKdVoKwG5DNK2cgI5zjsHZFnJ6K6TmjBC0mWXkAuwyEE8EGxVXkiwL4WogbNSe8e9je_oAyYGBJ5Q7J0DRbK0d9cF_Huy3x3Vd2HmH1_zsU91tjEd-9dbO-Wy9huThhbe2RxQMI4wRTiUVghKOGYaZzlous9fEekYd3miz2qnxIci-MlzPuTbr_rDLOypmcZut0G_rm_Cz7IBTr_uZQrsnSHaO4L_s7Wvhx41phQSlW-sn2wxVYuBScqJGMXxRuzlCs4FxqVD_6nNXJVOuTtS5d_8PnYmIIw" TargetMode="External"/><Relationship Id="rId29" Type="http://schemas.openxmlformats.org/officeDocument/2006/relationships/hyperlink" Target="https://email.mg2.substack.com/c/eJwtkM1uhSAQhZ_msivhV3DBopu-hkEYlVTBAF7r2xdrk8nMAWZymM_ZCnPKl9lTqehOQ712MBHOskKtkNFRIA_BG8Z6pRXvkDfCUy01CmWYMsBmw2pqPgDtx7gGZ2tI8Z6QmjNC0GIclZPVWpGOTj33dBREUWVBe-Ks1PQxtocPEB0YeEO-UgS0mqXWvbz454t9tTjPEzvv8Jze7fS2zoUI5Za7b7lsdl339NPk85P_pg-YJnC14KVuKwqGEcYIp5IKQQnHDMNIRy2n0WtiPaMOL7Ra7br-Jcg2M1yOsVTrvrFLG8pmcost0N7me_W_y-Y3tLodMdRrgGjHFfwDpT5s_zANM0TIjbkfbDW0E4pLyUnXC_UwaNSEZopx2aHm6lObiiafbbMGZPO_VMKRb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mg2.substack.com/c/eJwlkc2OhSAMhZ_mstPwp-KCxWzmNQyUeiWjYACvcZ5-cEwaDmlz2uYrmILvmC69x1zI_Uzl2lEHPPOKpWAiR8Y0eac5Hwc1iJ44LR1TnSI-T3NC3IxfdUkHkv2wqwdTfAy3o1OCU0oWDYxzNjsK1hoEaRjrB4tssAokG0f7DDaH8xgANX4wXTEgWfVSyp5f4uvFv2uc59mCzfdyLcStZu5vFYgf75qPAfABmzkeqSyNixkbG2trTM0--98qgLExq8VUauVIq6lm4jWnnFPBOiYlo6LlLVpmVTdbp6hxnEG7sGIU9ONL0u3N23zYXAz83GuQpGdYTMZae98w_pOVxVR1O4Iv14TB2BXdg6k8tP_BTW8MmOoV3GSKZr0cRNcJ2o9yeKhUjlLxgYuuJ3Wqi9UVdDo3s1ZEm_sDJUyZqQ" TargetMode="External"/><Relationship Id="rId24" Type="http://schemas.openxmlformats.org/officeDocument/2006/relationships/hyperlink" Target="https://email.mg2.substack.com/c/eJwlkMlqxTAMRb_meWk8Zlh4UQrdFfoHwYOSmNpOsJ0X8vd1GhASukJI91hdYdnypfatVHSnqV47qARnCVArZHQUyJN3irGxH3reIaeEo4MckC_TnAGi9kHVfADaDxO81dVv6d6QA2eEoFUR2VkmerCd7KWdOUgwbHZuHPloZ2aew_pwHpIFBW_I15YABbXWupcX_3ixrxbneeJkjccpRJz8ipft3eSgTWllj7Zlnau3AW7h5_uTkm4kbGwN8ooRxginkgpBCccMg6FmkLNxA9GOUYtXWvVgu_ElSFwYLocpVdtfbLeIsprtqgu02XJb_heb46nVeCRfrwmSNgHcA6M-TP_xTAskyI21m3RVtBM9l5K330T_eG-0xMB6xmWH2lW3ta2k8hl1aCCi-wOWS4z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mail.mg2.substack.com/c/eJxNkMuOhSAMhp_msNNw9bJgMZt5DYNQj2QUDNTj-PaDupkEKKX525_PGoR3TKfeYkZyHQOeG-gAR14AERLZM6TBO81533ataIjT0rFOdcTnYUoAq_GLxrQD2fZx8dagj-FSqE5wSsmslQVmzSSkM6LnE5S7ahwdXSegV9I-g83uPAQLGj6QzhiALHpG3PJLfL34d1nHcdTHHGsfsGT_puWS-msjrFcIufixd6WaYqryapZli7_Vx1jrw62pDo9zNfppT6UJuCoAuAWI15xyTgVTTEpGRc1rGNnYqan4pcZxZuuZoels078kXd-8zvuY0dif2saVJD3Z2WQotfeF5n4sXocS1z14PAcIZlzAPdDwYX9jHN4QIF1uBoOaNbIVSgna9LJ9GBWqsuMtF6ohZaqLRRV0Osr_CrDV_QE2cJ_2" TargetMode="External"/><Relationship Id="rId23" Type="http://schemas.openxmlformats.org/officeDocument/2006/relationships/hyperlink" Target="https://email.mg2.substack.com/c/eJwlkMuOhCAQRb-mWRLe4oLFbOY3DEKpZBAMYNv-_dDdSaWeuamc62yDNZfbHLk29E5Tuw8wCa4aoTUo6KxQpuANY-OgB66QN8JTLTUKdVoKwG5DNK2cgI5zjsHZFnJ6K6TmjBC0mWXkAuwyEE8EGxVXkiwL4WogbNSe8e9je_oAyYGBJ5Q7J0DRbK0d9cF_Huy3x3Vd2HmH1_zsU91tjEd-9dbO-Wy9huThhbe2RxQMI4wRTiUVghKOGYaZzlous9fEekYd3miz2qnxIci-MlzPuTbr_rDLOypmcZut0G_rm_Cz7IBTr_uZQrsnSHaO4L_s7Wvhx41phQSlW-sn2wxVYuBScqJGMXxRuzlCs4FxqVD_6nNXJVOuTtS5d_8PnYmIIw" TargetMode="External"/><Relationship Id="rId28" Type="http://schemas.openxmlformats.org/officeDocument/2006/relationships/hyperlink" Target="https://email.mg2.substack.com/c/eJxNkMtuhSAQhp_msCvhqrhg0U1foEm3BmFUUgQDeKxvX07dNJnMNZOZ_7OmwpLypfdUKnq5sV476AhnCVArZHQUyKN3mrGhVz3vkNPCUSUV8mWcM8BmfNA1H4D2YwremupTfG1IxRkhaNXzICcl2cAYdVRMVLXYzUT2StGBqfk-bA7nIVrQ8IR8pQgo6LXWvTz4-4N9NDvPE1tn8ZKerXoaa32EYmao17-6pZ-bCWFPP29fdw-vdQvIa0YYI5xKKgQlHDMME22fzZNTxDhGLV5pNcp2w0OQbWG4HFOpxn5jmzaU9WxXU6DNlpfov2bTPLa4HdHXa4RopgDuxlFvqn-AxgUi5EbbjaZq2omeS8lJN4j-Vt94CcV6xmWH2lWX2lbU-WxKGorN_QKRHY8_" TargetMode="External"/><Relationship Id="rId10" Type="http://schemas.openxmlformats.org/officeDocument/2006/relationships/hyperlink" Target="https://email.mg2.substack.com/c/eJwlkM2OhSAMhZ_mstPwp-KCxWzmNQxCVTIIBuq98e0HrwlpmzbntHzWIKwpX_pIBckdJrwO0BE-JQAiZHIWyJN3mvNxUIPoidPSMdUp4su0ZIDd-KAxn0COcw7eGvQp3opOCU4p2bQQbBhnBqI3fBRc9c5ZK6GjxsllsPAsNqfzEC1oeEO-UgQS9IZ4lJf4efHf-nCD-HU34ThDgdamvbY55bwmyu56qCFe2Bi3eyzNGd_GWl9l4JrNuCakD-TGprd3jY8L2NuvyXVehcTr24wK1jEpGRUtb2Fms-qW2al6Lme23RgaZfvxJem-8racc0Fj_-5jSNaL3UyBOltvLt9mxTLVvJ_R4zXVL8wB3EMMH_BfhtMKEe5D3GRQs14OousE7Uc5PIAqUqn4wEXXk7rVpaqKOn92Eyqt3f0Dem2bKQ" TargetMode="External"/><Relationship Id="rId19" Type="http://schemas.openxmlformats.org/officeDocument/2006/relationships/hyperlink" Target="https://email.mg2.substack.com/c/eJwtkcuO4yAQRb8m7GLxtMmCRdTSzCrfYPEoJ6htsHiMlb-fcqelUhVwKd3i4G2DZy5vs-fayJnm9t7BJDjqCq1BIb1CmWMwnN8mPYmRBCMD00qTWOelAGw2rqaVDmTvbo3etpjT2aG04JSSl1nAg5VOciG0sgFjGTW9aTuJiUrlPsa2hwjJg4F_UN45AVnNq7W9XsT9wv9gHMcxwAblCam5mGte--lVB5-3U96vPqeGIm76vmYbKq445RwLZZjuX_cHzkSvDwi_k17_9hhg2MNCojnvUsEUk5JRMfABHHNaLS5oagNnfnixZrUfbxdJtycfane1Wf99jkCKWfzLVkDteVL5OUQoM9atp9jeMyTrVggfXu2D_YfgjI-Cgt8RZtsMG-UklBJ0vMnpgweBSs0nLtRI0DVk7EqmHJtdkdUW_gMTsZm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ail.mg2.substack.com/c/eJwlkMuOgzAMRb-m2RXlSdJFFrOZ30AmMSUaCFViivj7Ca1k2ZYfuronAOFzK6d_bZXYlQY6X-gzHnVBIixsr1iGFL2UD-us6ln0OgpnHEt1mAriCmnxVHZkr31cUgBKW74-jFOSczb7h5k4F2oCOyp0Voy9BKstKJwMamm-wrDHhDmgxzeWc8vIFj8TvepN_dzkb4vjOLp8UlqxdmFb20RyKVvh8tO3NCMsNLcmbO8U7yGGewSCbqZ1Yclf91wJI7QWXHWyw1GMzkxjdByiFKGbBYEL_eOm-fqUXd3HShD-Lj1W_BRmqNh2z8v1Z9hMD62ue050DphhXDB-edAX64fQ8MSMpeGOA5AXvbbKGMX7h7Zf-w2YdtJKZXrWVOPWvrIvxwpLY7HGf1j8jUg" TargetMode="External"/><Relationship Id="rId14" Type="http://schemas.openxmlformats.org/officeDocument/2006/relationships/hyperlink" Target="https://email.mg2.substack.com/c/eJwtkEuOhSAQRVfzmD3DRxQHDHrS2zB8SiWtYKB8xt03tp1UKODmVt0cZxDmlC-9p4LkPka8dtARzrICImRyFMhj8JrzoVe96IjXrWdKKhLKOGWAzYRVYz6A7IddgzMYUrwdUglOKVn0YFtGO9VNYpKyYyAGz4e2Zw6oYtZMz2Jz-ADRgYYP5CtFIKteEPfyEl8v_l3rPM9mCQVr4DR9jHMhQmlSnqvmUkSIWG81-_tffHtYwz3tvQEuydf3B9a0gydBc8o5FUyytqYTDW_AMqvkZL2ixnPmmoWhUa4bXi3dZt6UwxY07qdxaSNZT24xBao23wT-PiuAsfbtiAGvEaKxK_iHDT6I_2iNM0TIFb0fDWrWtb2QUtCuMnlQVHit4j0XsiN1q0_VFXU-N7NWLpv_BSmZldY" TargetMode="External"/><Relationship Id="rId22" Type="http://schemas.openxmlformats.org/officeDocument/2006/relationships/hyperlink" Target="https://email.mg2.substack.com/c/eJwlkMuOhCAQRb-mWRLe4oLFbOY3DEKpZBAMYNv-_dDdSaWeuamc62yDNZfbHLk29E5Tuw8wCa4aoTUo6KxQpuANY-OgB66QN8JTLTUKdVoKwG5DNK2cgI5zjsHZFnJ6K6TmjBC0mWXkAuwyEE8EGxVXkiwL4WogbNSe8e9je_oAyYGBJ5Q7J0DRbK0d9cF_Huy3x3Vd2HmH1_zsU91tjEd-9dbO-Wy9huThhbe2RxQMI4wRTiUVghKOGYaZzlous9fEekYd3miz2qnxIci-MlzPuTbr_rDLOypmcZut0G_rm_Cz7IBTr_uZQrsnSHaO4L_s7Wvhx41phQSlW-sn2wxVYuBScqJGMXxRuzlCs4FxqVD_6nNXJVOuTtS5d_8PnYmIIw" TargetMode="External"/><Relationship Id="rId27" Type="http://schemas.openxmlformats.org/officeDocument/2006/relationships/hyperlink" Target="https://email.mg2.substack.com/c/eJwlkMtuxCAMRb9mWEY8A1mwqNTpY9FZddEdIuAkqAmJgEyUvy_TkSz7ypZtnetsgXFNp97WXNAjmXJuoCMceYZSIKE9QzLBa0o7qSRrkdfcEyUUCtkMCWCxYdYl7YC2vZ-DsyWs8bEhFKMYo0l3AK1lnA5SEQadl8o6D4PtWkql5N3zsd19gOhAwx3SuUZAs55K2fKFvVzoW43jOJp7Pe9srLU2bHJTuENV19s7xkRUZT5vr9ef5uP7CwVNMaWYEUE4J5g1tIGe9EoMvVfYekpcM5FilWu7C8fLSJu897lY99u4dUFJD26yGepsfFD-NyukqXXZYyingWj7GfyTvzxt_HfEjBAhVXu9sUWTlksmBMNtx-UTtxrEFZWUiRbVr36tW1GnY7FzZV_8HwxriCs" TargetMode="External"/><Relationship Id="rId30" Type="http://schemas.openxmlformats.org/officeDocument/2006/relationships/hyperlink" Target="https://email.mg2.substack.com/c/eJwlkcuOhCAQRb-m2bXhIUovWMxmfsPwKG0yAgZwHP9-yjYhPG5V5VYdnGmw5HLqLddGrm1q5wY6wVFXaA0K2SuUKXjN-WtUoxiI171nSioS6jQXgGjCqlvZgWy7XYMzLeR0VUglOKXkrR1lVCrohbECpPJUcSbnceB0pt7P9jY2uw-QHGj4hXLmBGTV79a2-hBfD_6N6ziOLpozuzWk4LpcFhR9qGAq1KfLyYfLu6Jao1nXLf9d1zNuLUdMMDjLJ3i6J6dCCspHEjSnHF9Msr5nVHS8A8uskrP1ihrPmeverBnlhtejp3HhXd1tbcb9dC5HUvTs3tgAxpYLxUdEEhOecU-hnRMkY1fwN6R2s_5gmxZIUPAP_GSaZkM_ColdDa9-vJkgxV7xkQs5EHT1GauSLgdOh4Ci_wd0I5d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E72E6-78C0-4475-9D0C-9BDEF732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4303</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2022-03-15T15:03:00Z</dcterms:created>
  <dcterms:modified xsi:type="dcterms:W3CDTF">2022-06-13T12:18:00Z</dcterms:modified>
</cp:coreProperties>
</file>